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F30" w14:textId="2D614166" w:rsidR="00EB61D4" w:rsidRPr="0008496D" w:rsidRDefault="00EB61D4" w:rsidP="00EB61D4">
      <w:pPr>
        <w:kinsoku w:val="0"/>
        <w:autoSpaceDE w:val="0"/>
        <w:autoSpaceDN w:val="0"/>
        <w:jc w:val="center"/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</w:pPr>
      <w:r w:rsidRPr="0008496D"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  <w:t>見</w:t>
      </w:r>
      <w:r w:rsidR="00092EB1">
        <w:rPr>
          <w:rFonts w:ascii="BIZ UDPゴシック" w:eastAsia="BIZ UDPゴシック" w:hAnsi="BIZ UDPゴシック" w:cs="ＭＳ 明朝" w:hint="eastAsia"/>
          <w:b/>
          <w:sz w:val="28"/>
          <w:szCs w:val="32"/>
          <w:lang w:eastAsia="zh-TW"/>
        </w:rPr>
        <w:t xml:space="preserve"> </w:t>
      </w:r>
      <w:r w:rsidRPr="0008496D"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  <w:t>積</w:t>
      </w:r>
      <w:r w:rsidR="00092EB1">
        <w:rPr>
          <w:rFonts w:ascii="BIZ UDPゴシック" w:eastAsia="BIZ UDPゴシック" w:hAnsi="BIZ UDPゴシック" w:cs="ＭＳ 明朝" w:hint="eastAsia"/>
          <w:b/>
          <w:sz w:val="28"/>
          <w:szCs w:val="32"/>
          <w:lang w:eastAsia="zh-TW"/>
        </w:rPr>
        <w:t xml:space="preserve"> </w:t>
      </w:r>
      <w:r w:rsidRPr="0008496D">
        <w:rPr>
          <w:rFonts w:ascii="BIZ UDPゴシック" w:eastAsia="BIZ UDPゴシック" w:hAnsi="BIZ UDPゴシック" w:cs="ＭＳ 明朝"/>
          <w:b/>
          <w:sz w:val="28"/>
          <w:szCs w:val="32"/>
          <w:lang w:eastAsia="zh-TW"/>
        </w:rPr>
        <w:t>書</w:t>
      </w:r>
    </w:p>
    <w:p w14:paraId="224140BF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2"/>
          <w:lang w:eastAsia="zh-TW"/>
        </w:rPr>
      </w:pPr>
    </w:p>
    <w:p w14:paraId="3C5DA00D" w14:textId="0716B854" w:rsidR="00EB61D4" w:rsidRPr="0008496D" w:rsidRDefault="00EB61D4" w:rsidP="00EB61D4">
      <w:pPr>
        <w:kinsoku w:val="0"/>
        <w:autoSpaceDE w:val="0"/>
        <w:autoSpaceDN w:val="0"/>
        <w:jc w:val="righ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　</w:t>
      </w:r>
      <w:r w:rsidR="00021D49"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>令和</w:t>
      </w:r>
      <w:r w:rsidR="00A14930" w:rsidRPr="00092EB1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>8</w:t>
      </w:r>
      <w:r w:rsidRPr="0008496D">
        <w:rPr>
          <w:rFonts w:ascii="BIZ UDPゴシック" w:eastAsia="BIZ UDPゴシック" w:hAnsi="BIZ UDPゴシック" w:cs="ＭＳ 明朝"/>
          <w:sz w:val="24"/>
          <w:szCs w:val="24"/>
          <w:lang w:eastAsia="zh-TW"/>
        </w:rPr>
        <w:t>年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　</w:t>
      </w:r>
      <w:r w:rsidRPr="0008496D">
        <w:rPr>
          <w:rFonts w:ascii="BIZ UDPゴシック" w:eastAsia="BIZ UDPゴシック" w:hAnsi="BIZ UDPゴシック" w:cs="ＭＳ 明朝"/>
          <w:sz w:val="24"/>
          <w:szCs w:val="24"/>
          <w:lang w:eastAsia="zh-TW"/>
        </w:rPr>
        <w:t>月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　</w:t>
      </w:r>
      <w:r w:rsidRPr="0008496D">
        <w:rPr>
          <w:rFonts w:ascii="BIZ UDPゴシック" w:eastAsia="BIZ UDPゴシック" w:hAnsi="BIZ UDPゴシック" w:cs="ＭＳ 明朝"/>
          <w:sz w:val="24"/>
          <w:szCs w:val="24"/>
          <w:lang w:eastAsia="zh-TW"/>
        </w:rPr>
        <w:t>日</w:t>
      </w:r>
    </w:p>
    <w:p w14:paraId="6ED1E331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</w:p>
    <w:p w14:paraId="0505D227" w14:textId="5DFD1FE5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</w:t>
      </w:r>
      <w:r w:rsidR="00A14930"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>筑西市長　設　楽　詠美子</w:t>
      </w:r>
      <w:r w:rsidR="00355C01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様</w:t>
      </w:r>
    </w:p>
    <w:p w14:paraId="4B5BE5AE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</w:p>
    <w:p w14:paraId="1F8710F1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  <w:lang w:eastAsia="zh-TW"/>
        </w:rPr>
      </w:pPr>
    </w:p>
    <w:p w14:paraId="1BA1A107" w14:textId="280C336C" w:rsidR="00EB61D4" w:rsidRPr="0008496D" w:rsidRDefault="00021D49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  <w:lang w:eastAsia="zh-TW"/>
        </w:rPr>
        <w:t xml:space="preserve">　</w:t>
      </w:r>
      <w:r w:rsidR="00A14930" w:rsidRPr="00092EB1">
        <w:rPr>
          <w:rFonts w:ascii="BIZ UDPゴシック" w:eastAsia="BIZ UDPゴシック" w:hAnsi="BIZ UDPゴシック" w:cs="ＭＳ 明朝" w:hint="eastAsia"/>
          <w:sz w:val="24"/>
          <w:szCs w:val="24"/>
        </w:rPr>
        <w:t>筑西市ＤＸ推進計画策定支援業務委託</w:t>
      </w:r>
      <w:r w:rsidR="00EB61D4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に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ついて、次の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とお</w:t>
      </w:r>
      <w:r w:rsidR="00EB61D4" w:rsidRPr="0008496D">
        <w:rPr>
          <w:rFonts w:ascii="BIZ UDPゴシック" w:eastAsia="BIZ UDPゴシック" w:hAnsi="BIZ UDPゴシック" w:cs="ＭＳ 明朝"/>
          <w:sz w:val="24"/>
          <w:szCs w:val="24"/>
        </w:rPr>
        <w:t>り見積</w:t>
      </w:r>
      <w:r w:rsidR="00050DB3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り</w:t>
      </w:r>
      <w:r w:rsidR="00EB61D4" w:rsidRPr="0008496D">
        <w:rPr>
          <w:rFonts w:ascii="BIZ UDPゴシック" w:eastAsia="BIZ UDPゴシック" w:hAnsi="BIZ UDPゴシック" w:cs="ＭＳ 明朝"/>
          <w:sz w:val="24"/>
          <w:szCs w:val="24"/>
        </w:rPr>
        <w:t xml:space="preserve">します。 </w:t>
      </w:r>
    </w:p>
    <w:p w14:paraId="22AB5B38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22D7265F" w14:textId="77777777" w:rsidR="00EB61D4" w:rsidRPr="0008496D" w:rsidRDefault="00EB61D4" w:rsidP="00EB61D4">
      <w:pPr>
        <w:kinsoku w:val="0"/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 w:cs="Century"/>
          <w:sz w:val="24"/>
          <w:szCs w:val="24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（代表者）所在地</w:t>
      </w:r>
      <w:r w:rsidRPr="0008496D">
        <w:rPr>
          <w:rFonts w:ascii="BIZ UDPゴシック" w:eastAsia="BIZ UDPゴシック" w:hAnsi="BIZ UDPゴシック" w:cs="Century"/>
          <w:sz w:val="24"/>
          <w:szCs w:val="24"/>
        </w:rPr>
        <w:t xml:space="preserve"> </w:t>
      </w:r>
    </w:p>
    <w:p w14:paraId="32E7D8BD" w14:textId="77777777" w:rsidR="00EB61D4" w:rsidRPr="0008496D" w:rsidRDefault="00EB61D4" w:rsidP="00EB61D4">
      <w:pPr>
        <w:kinsoku w:val="0"/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Century" w:hint="eastAsia"/>
          <w:sz w:val="24"/>
          <w:szCs w:val="24"/>
        </w:rPr>
        <w:t xml:space="preserve">　　　　　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会社・法人等名称</w:t>
      </w:r>
      <w:r w:rsidRPr="0008496D">
        <w:rPr>
          <w:rFonts w:ascii="BIZ UDPゴシック" w:eastAsia="BIZ UDPゴシック" w:hAnsi="BIZ UDPゴシック" w:cs="Century"/>
          <w:sz w:val="24"/>
          <w:szCs w:val="24"/>
        </w:rPr>
        <w:t xml:space="preserve"> </w:t>
      </w:r>
    </w:p>
    <w:p w14:paraId="0372966B" w14:textId="77777777" w:rsidR="00EB61D4" w:rsidRPr="0008496D" w:rsidRDefault="00EB61D4" w:rsidP="00EB61D4">
      <w:pPr>
        <w:kinsoku w:val="0"/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Century" w:hint="eastAsia"/>
          <w:sz w:val="24"/>
          <w:szCs w:val="24"/>
        </w:rPr>
        <w:t xml:space="preserve">　　　　　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代表者名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　　　</w:t>
      </w:r>
      <w:r w:rsidRPr="0008496D">
        <w:rPr>
          <w:rFonts w:ascii="BIZ UDPゴシック" w:eastAsia="BIZ UDPゴシック" w:hAnsi="BIZ UDPゴシック" w:cs="ＭＳ 明朝"/>
          <w:sz w:val="24"/>
          <w:szCs w:val="24"/>
        </w:rPr>
        <w:t>印</w:t>
      </w:r>
      <w:r w:rsidRPr="0008496D">
        <w:rPr>
          <w:rFonts w:ascii="BIZ UDPゴシック" w:eastAsia="BIZ UDPゴシック" w:hAnsi="BIZ UDPゴシック" w:cs="Century"/>
          <w:sz w:val="24"/>
          <w:szCs w:val="24"/>
        </w:rPr>
        <w:t xml:space="preserve"> </w:t>
      </w:r>
    </w:p>
    <w:p w14:paraId="5E012C7C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Century"/>
          <w:sz w:val="24"/>
          <w:szCs w:val="24"/>
        </w:rPr>
      </w:pPr>
    </w:p>
    <w:p w14:paraId="6E1471ED" w14:textId="77777777" w:rsidR="00EB61D4" w:rsidRPr="0008496D" w:rsidRDefault="00EB61D4" w:rsidP="00EB61D4">
      <w:pPr>
        <w:kinsoku w:val="0"/>
        <w:autoSpaceDE w:val="0"/>
        <w:autoSpaceDN w:val="0"/>
        <w:jc w:val="left"/>
        <w:rPr>
          <w:rFonts w:ascii="BIZ UDPゴシック" w:eastAsia="BIZ UDPゴシック" w:hAnsi="BIZ UDPゴシック" w:cs="Century"/>
          <w:sz w:val="24"/>
          <w:szCs w:val="24"/>
        </w:rPr>
      </w:pPr>
    </w:p>
    <w:p w14:paraId="21638BFB" w14:textId="026A25DB" w:rsidR="00021D49" w:rsidRPr="0008496D" w:rsidRDefault="00021D49" w:rsidP="00531A28">
      <w:pPr>
        <w:kinsoku w:val="0"/>
        <w:autoSpaceDE w:val="0"/>
        <w:autoSpaceDN w:val="0"/>
        <w:ind w:left="480" w:hangingChars="200" w:hanging="48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8496D">
        <w:rPr>
          <w:rFonts w:ascii="BIZ UDPゴシック" w:eastAsia="BIZ UDPゴシック" w:hAnsi="BIZ UDPゴシック" w:cs="Century" w:hint="eastAsia"/>
          <w:sz w:val="24"/>
          <w:szCs w:val="24"/>
        </w:rPr>
        <w:t>１．</w:t>
      </w:r>
      <w:r w:rsidR="00EB61D4" w:rsidRPr="0008496D">
        <w:rPr>
          <w:rFonts w:ascii="BIZ UDPゴシック" w:eastAsia="BIZ UDPゴシック" w:hAnsi="BIZ UDPゴシック" w:cs="Century" w:hint="eastAsia"/>
          <w:sz w:val="24"/>
          <w:szCs w:val="24"/>
        </w:rPr>
        <w:t>費用</w:t>
      </w:r>
      <w:r w:rsidR="00EB61D4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総額</w:t>
      </w:r>
    </w:p>
    <w:p w14:paraId="02FDF1D5" w14:textId="77777777" w:rsidR="00B55DDE" w:rsidRPr="0008496D" w:rsidRDefault="00EB61D4" w:rsidP="00021D49">
      <w:pPr>
        <w:kinsoku w:val="0"/>
        <w:autoSpaceDE w:val="0"/>
        <w:autoSpaceDN w:val="0"/>
        <w:ind w:firstLineChars="2000" w:firstLine="4800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（消費税</w:t>
      </w:r>
      <w:r w:rsidR="00021D49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及び地方消費税を</w:t>
      </w:r>
      <w:r w:rsidR="001F0660"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含む</w:t>
      </w:r>
      <w:r w:rsidRPr="0008496D">
        <w:rPr>
          <w:rFonts w:ascii="BIZ UDPゴシック" w:eastAsia="BIZ UDPゴシック" w:hAnsi="BIZ UDPゴシック" w:cs="ＭＳ 明朝" w:hint="eastAsia"/>
          <w:sz w:val="24"/>
          <w:szCs w:val="24"/>
        </w:rPr>
        <w:t>。）</w:t>
      </w:r>
    </w:p>
    <w:tbl>
      <w:tblPr>
        <w:tblW w:w="7289" w:type="dxa"/>
        <w:jc w:val="center"/>
        <w:tblCellMar>
          <w:top w:w="78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809"/>
        <w:gridCol w:w="809"/>
        <w:gridCol w:w="810"/>
        <w:gridCol w:w="812"/>
        <w:gridCol w:w="809"/>
        <w:gridCol w:w="810"/>
        <w:gridCol w:w="812"/>
        <w:gridCol w:w="809"/>
      </w:tblGrid>
      <w:tr w:rsidR="00021D49" w:rsidRPr="00092EB1" w14:paraId="63BF161B" w14:textId="77777777" w:rsidTr="00021D49">
        <w:trPr>
          <w:trHeight w:val="327"/>
          <w:jc w:val="center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</w:tcPr>
          <w:p w14:paraId="63331D18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EFFBB6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千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14:paraId="2398455E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百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14:paraId="23A9EF3B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十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94B7A3B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万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14:paraId="6F9D146E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千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14:paraId="7825A87C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百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BD85DF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十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14:paraId="1CC59A59" w14:textId="77777777" w:rsidR="00021D49" w:rsidRPr="0008496D" w:rsidRDefault="00021D49" w:rsidP="00EB61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18"/>
                <w:szCs w:val="18"/>
              </w:rPr>
              <w:t>円</w:t>
            </w:r>
          </w:p>
        </w:tc>
      </w:tr>
      <w:tr w:rsidR="00021D49" w:rsidRPr="00092EB1" w14:paraId="4A52D8A3" w14:textId="77777777" w:rsidTr="00021D49">
        <w:trPr>
          <w:trHeight w:val="668"/>
          <w:jc w:val="center"/>
        </w:trPr>
        <w:tc>
          <w:tcPr>
            <w:tcW w:w="80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4BFF87B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  <w:r w:rsidRPr="0008496D">
              <w:rPr>
                <w:rFonts w:ascii="BIZ UDPゴシック" w:eastAsia="BIZ UDPゴシック" w:hAnsi="BIZ UDPゴシック" w:cs="ＭＳ 明朝"/>
                <w:sz w:val="24"/>
              </w:rPr>
              <w:t>￥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3AC4506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42E0D5D0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6777636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FFED3CD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1E1045AD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14DCE65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0F3DCA5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6648BC5" w14:textId="77777777" w:rsidR="00021D49" w:rsidRPr="0008496D" w:rsidRDefault="00021D49" w:rsidP="00EB61D4">
            <w:pPr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</w:tr>
    </w:tbl>
    <w:p w14:paraId="674DB769" w14:textId="77777777" w:rsidR="00EB61D4" w:rsidRPr="0008496D" w:rsidRDefault="00EB61D4" w:rsidP="002854DB">
      <w:pPr>
        <w:rPr>
          <w:rFonts w:ascii="BIZ UDPゴシック" w:eastAsia="BIZ UDPゴシック" w:hAnsi="BIZ UDPゴシック"/>
        </w:rPr>
      </w:pPr>
    </w:p>
    <w:p w14:paraId="3BB88421" w14:textId="77777777" w:rsidR="00021D49" w:rsidRPr="0008496D" w:rsidRDefault="00021D49" w:rsidP="002854DB">
      <w:pPr>
        <w:rPr>
          <w:rFonts w:ascii="BIZ UDPゴシック" w:eastAsia="BIZ UDPゴシック" w:hAnsi="BIZ UDPゴシック"/>
        </w:rPr>
      </w:pPr>
    </w:p>
    <w:p w14:paraId="30B1B45D" w14:textId="77777777" w:rsidR="009B14E4" w:rsidRPr="0008496D" w:rsidRDefault="00EA2BE1" w:rsidP="002854DB">
      <w:pPr>
        <w:rPr>
          <w:rFonts w:ascii="BIZ UDPゴシック" w:eastAsia="BIZ UDPゴシック" w:hAnsi="BIZ UDPゴシック"/>
        </w:rPr>
      </w:pPr>
      <w:r w:rsidRPr="0008496D">
        <w:rPr>
          <w:rFonts w:ascii="BIZ UDPゴシック" w:eastAsia="BIZ UDPゴシック" w:hAnsi="BIZ UDPゴシック" w:hint="eastAsia"/>
        </w:rPr>
        <w:t>※見積の内訳を任意様式で作成し添付してください。</w:t>
      </w:r>
    </w:p>
    <w:sectPr w:rsidR="009B14E4" w:rsidRPr="0008496D" w:rsidSect="0012606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FFA9" w14:textId="77777777" w:rsidR="00025A18" w:rsidRDefault="00025A18" w:rsidP="0080266E">
      <w:r>
        <w:separator/>
      </w:r>
    </w:p>
  </w:endnote>
  <w:endnote w:type="continuationSeparator" w:id="0">
    <w:p w14:paraId="00A2785C" w14:textId="77777777" w:rsidR="00025A18" w:rsidRDefault="00025A18" w:rsidP="008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4326" w14:textId="77777777" w:rsidR="00025A18" w:rsidRDefault="00025A18" w:rsidP="0080266E">
      <w:r>
        <w:separator/>
      </w:r>
    </w:p>
  </w:footnote>
  <w:footnote w:type="continuationSeparator" w:id="0">
    <w:p w14:paraId="188E97FF" w14:textId="77777777" w:rsidR="00025A18" w:rsidRDefault="00025A18" w:rsidP="0080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2F72" w14:textId="3E0AC374" w:rsidR="00A10763" w:rsidRDefault="000B6768">
    <w:pPr>
      <w:pStyle w:val="a7"/>
    </w:pPr>
    <w:r>
      <w:rPr>
        <w:rFonts w:hint="eastAsia"/>
      </w:rPr>
      <w:t>様式第</w:t>
    </w:r>
    <w:r w:rsidR="004E50BA">
      <w:rPr>
        <w:rFonts w:hint="eastAsia"/>
      </w:rPr>
      <w:t>５</w:t>
    </w:r>
    <w:r w:rsidR="00A10763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65"/>
    <w:rsid w:val="0001011B"/>
    <w:rsid w:val="00010722"/>
    <w:rsid w:val="000114D4"/>
    <w:rsid w:val="00021D49"/>
    <w:rsid w:val="00025A18"/>
    <w:rsid w:val="00050DB3"/>
    <w:rsid w:val="0006230E"/>
    <w:rsid w:val="0006401E"/>
    <w:rsid w:val="0008496D"/>
    <w:rsid w:val="00092EB1"/>
    <w:rsid w:val="000B6768"/>
    <w:rsid w:val="0011449E"/>
    <w:rsid w:val="0012606A"/>
    <w:rsid w:val="001435F0"/>
    <w:rsid w:val="00143F77"/>
    <w:rsid w:val="00154859"/>
    <w:rsid w:val="00170034"/>
    <w:rsid w:val="001905E3"/>
    <w:rsid w:val="001A56EA"/>
    <w:rsid w:val="001E7828"/>
    <w:rsid w:val="001F0660"/>
    <w:rsid w:val="00281AC9"/>
    <w:rsid w:val="002854DB"/>
    <w:rsid w:val="002E6749"/>
    <w:rsid w:val="00351AE5"/>
    <w:rsid w:val="00355C01"/>
    <w:rsid w:val="00364E3E"/>
    <w:rsid w:val="0039161A"/>
    <w:rsid w:val="003D6AFD"/>
    <w:rsid w:val="003E5785"/>
    <w:rsid w:val="004104CA"/>
    <w:rsid w:val="00414D8E"/>
    <w:rsid w:val="00470577"/>
    <w:rsid w:val="004A1FA7"/>
    <w:rsid w:val="004B6A04"/>
    <w:rsid w:val="004D3B45"/>
    <w:rsid w:val="004E20DC"/>
    <w:rsid w:val="004E50BA"/>
    <w:rsid w:val="005152C7"/>
    <w:rsid w:val="00531A28"/>
    <w:rsid w:val="005656BE"/>
    <w:rsid w:val="005E7D32"/>
    <w:rsid w:val="0069291A"/>
    <w:rsid w:val="007C3BC6"/>
    <w:rsid w:val="0080266E"/>
    <w:rsid w:val="00815265"/>
    <w:rsid w:val="0085678C"/>
    <w:rsid w:val="00864929"/>
    <w:rsid w:val="008A2361"/>
    <w:rsid w:val="008F40FB"/>
    <w:rsid w:val="00944CC6"/>
    <w:rsid w:val="009B14E4"/>
    <w:rsid w:val="00A10763"/>
    <w:rsid w:val="00A14930"/>
    <w:rsid w:val="00A25663"/>
    <w:rsid w:val="00A34FF5"/>
    <w:rsid w:val="00A570D0"/>
    <w:rsid w:val="00A90EBD"/>
    <w:rsid w:val="00B03D3E"/>
    <w:rsid w:val="00B11620"/>
    <w:rsid w:val="00B21032"/>
    <w:rsid w:val="00B3253C"/>
    <w:rsid w:val="00B35450"/>
    <w:rsid w:val="00B55DDE"/>
    <w:rsid w:val="00CA283F"/>
    <w:rsid w:val="00CD02D8"/>
    <w:rsid w:val="00D1040D"/>
    <w:rsid w:val="00D203C7"/>
    <w:rsid w:val="00D846BE"/>
    <w:rsid w:val="00DC4255"/>
    <w:rsid w:val="00EA2BE1"/>
    <w:rsid w:val="00EB61D4"/>
    <w:rsid w:val="00F316BC"/>
    <w:rsid w:val="00F503A2"/>
    <w:rsid w:val="00F649E7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1E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53C"/>
    <w:pPr>
      <w:jc w:val="center"/>
    </w:pPr>
  </w:style>
  <w:style w:type="character" w:customStyle="1" w:styleId="a4">
    <w:name w:val="記 (文字)"/>
    <w:basedOn w:val="a0"/>
    <w:link w:val="a3"/>
    <w:uiPriority w:val="99"/>
    <w:rsid w:val="00B3253C"/>
  </w:style>
  <w:style w:type="paragraph" w:styleId="a5">
    <w:name w:val="Closing"/>
    <w:basedOn w:val="a"/>
    <w:link w:val="a6"/>
    <w:uiPriority w:val="99"/>
    <w:unhideWhenUsed/>
    <w:rsid w:val="00B3253C"/>
    <w:pPr>
      <w:jc w:val="right"/>
    </w:pPr>
  </w:style>
  <w:style w:type="character" w:customStyle="1" w:styleId="a6">
    <w:name w:val="結語 (文字)"/>
    <w:basedOn w:val="a0"/>
    <w:link w:val="a5"/>
    <w:uiPriority w:val="99"/>
    <w:rsid w:val="00B3253C"/>
  </w:style>
  <w:style w:type="paragraph" w:styleId="a7">
    <w:name w:val="header"/>
    <w:basedOn w:val="a"/>
    <w:link w:val="a8"/>
    <w:uiPriority w:val="99"/>
    <w:unhideWhenUsed/>
    <w:rsid w:val="00802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66E"/>
  </w:style>
  <w:style w:type="paragraph" w:styleId="a9">
    <w:name w:val="footer"/>
    <w:basedOn w:val="a"/>
    <w:link w:val="aa"/>
    <w:uiPriority w:val="99"/>
    <w:unhideWhenUsed/>
    <w:rsid w:val="008026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66E"/>
  </w:style>
  <w:style w:type="paragraph" w:styleId="ab">
    <w:name w:val="Balloon Text"/>
    <w:basedOn w:val="a"/>
    <w:link w:val="ac"/>
    <w:uiPriority w:val="99"/>
    <w:semiHidden/>
    <w:unhideWhenUsed/>
    <w:rsid w:val="0047057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70577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944C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2026-04-14T09:03:00Z</dcterms:created>
  <dcterms:modified xsi:type="dcterms:W3CDTF">2026-04-15T02:55:00Z</dcterms:modified>
</cp:coreProperties>
</file>