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17C" w:rsidRDefault="009E10E2">
      <w:r w:rsidRPr="009E10E2">
        <w:rPr>
          <w:noProof/>
        </w:rPr>
        <mc:AlternateContent>
          <mc:Choice Requires="wps">
            <w:drawing>
              <wp:anchor distT="0" distB="0" distL="114300" distR="114300" simplePos="0" relativeHeight="251598336" behindDoc="0" locked="0" layoutInCell="1" allowOverlap="1" wp14:anchorId="61530594" wp14:editId="4909E352">
                <wp:simplePos x="0" y="0"/>
                <wp:positionH relativeFrom="column">
                  <wp:posOffset>209550</wp:posOffset>
                </wp:positionH>
                <wp:positionV relativeFrom="paragraph">
                  <wp:posOffset>-73025</wp:posOffset>
                </wp:positionV>
                <wp:extent cx="6290310" cy="645795"/>
                <wp:effectExtent l="0" t="0" r="15240" b="20955"/>
                <wp:wrapNone/>
                <wp:docPr id="4" name="角丸四角形 4"/>
                <wp:cNvGraphicFramePr/>
                <a:graphic xmlns:a="http://schemas.openxmlformats.org/drawingml/2006/main">
                  <a:graphicData uri="http://schemas.microsoft.com/office/word/2010/wordprocessingShape">
                    <wps:wsp>
                      <wps:cNvSpPr/>
                      <wps:spPr>
                        <a:xfrm>
                          <a:off x="0" y="0"/>
                          <a:ext cx="6290310" cy="645795"/>
                        </a:xfrm>
                        <a:prstGeom prst="roundRect">
                          <a:avLst/>
                        </a:prstGeom>
                        <a:gradFill>
                          <a:gsLst>
                            <a:gs pos="0">
                              <a:srgbClr val="CCFFCC"/>
                            </a:gs>
                            <a:gs pos="100000">
                              <a:srgbClr val="66FF66"/>
                            </a:gs>
                            <a:gs pos="100000">
                              <a:srgbClr val="66FF33"/>
                            </a:gs>
                          </a:gsLst>
                        </a:gradFill>
                        <a:ln>
                          <a:solidFill>
                            <a:srgbClr val="00B050"/>
                          </a:solidFill>
                        </a:ln>
                      </wps:spPr>
                      <wps:style>
                        <a:lnRef idx="1">
                          <a:schemeClr val="accent6"/>
                        </a:lnRef>
                        <a:fillRef idx="2">
                          <a:schemeClr val="accent6"/>
                        </a:fillRef>
                        <a:effectRef idx="1">
                          <a:schemeClr val="accent6"/>
                        </a:effectRef>
                        <a:fontRef idx="minor">
                          <a:schemeClr val="dk1"/>
                        </a:fontRef>
                      </wps:style>
                      <wps:txbx>
                        <w:txbxContent>
                          <w:p w:rsidR="009E10E2" w:rsidRPr="00467375" w:rsidRDefault="009E10E2" w:rsidP="009E10E2">
                            <w:pPr>
                              <w:snapToGrid w:val="0"/>
                              <w:jc w:val="center"/>
                              <w:rPr>
                                <w:rFonts w:ascii="HG丸ｺﾞｼｯｸM-PRO" w:eastAsia="HG丸ｺﾞｼｯｸM-PRO" w:hAnsi="HG丸ｺﾞｼｯｸM-PRO"/>
                                <w:b/>
                                <w:sz w:val="52"/>
                                <w14:glow w14:rad="101600">
                                  <w14:schemeClr w14:val="accent4">
                                    <w14:alpha w14:val="60000"/>
                                    <w14:satMod w14:val="175000"/>
                                  </w14:schemeClr>
                                </w14:glow>
                              </w:rPr>
                            </w:pPr>
                            <w:r w:rsidRPr="00467375">
                              <w:rPr>
                                <w:rFonts w:ascii="HG丸ｺﾞｼｯｸM-PRO" w:eastAsia="HG丸ｺﾞｼｯｸM-PRO" w:hAnsi="HG丸ｺﾞｼｯｸM-PRO" w:hint="eastAsia"/>
                                <w:b/>
                                <w:sz w:val="52"/>
                                <w14:glow w14:rad="101600">
                                  <w14:schemeClr w14:val="accent4">
                                    <w14:alpha w14:val="60000"/>
                                    <w14:satMod w14:val="175000"/>
                                  </w14:schemeClr>
                                </w14:glow>
                              </w:rPr>
                              <w:t>筑</w:t>
                            </w:r>
                            <w:r>
                              <w:rPr>
                                <w:rFonts w:ascii="HG丸ｺﾞｼｯｸM-PRO" w:eastAsia="HG丸ｺﾞｼｯｸM-PRO" w:hAnsi="HG丸ｺﾞｼｯｸM-PRO" w:hint="eastAsia"/>
                                <w:b/>
                                <w:sz w:val="52"/>
                                <w14:glow w14:rad="101600">
                                  <w14:schemeClr w14:val="accent4">
                                    <w14:alpha w14:val="60000"/>
                                    <w14:satMod w14:val="175000"/>
                                  </w14:schemeClr>
                                </w14:glow>
                              </w:rPr>
                              <w:t xml:space="preserve"> </w:t>
                            </w:r>
                            <w:r w:rsidRPr="00467375">
                              <w:rPr>
                                <w:rFonts w:ascii="HG丸ｺﾞｼｯｸM-PRO" w:eastAsia="HG丸ｺﾞｼｯｸM-PRO" w:hAnsi="HG丸ｺﾞｼｯｸM-PRO" w:hint="eastAsia"/>
                                <w:b/>
                                <w:sz w:val="52"/>
                                <w14:glow w14:rad="101600">
                                  <w14:schemeClr w14:val="accent4">
                                    <w14:alpha w14:val="60000"/>
                                    <w14:satMod w14:val="175000"/>
                                  </w14:schemeClr>
                                </w14:glow>
                              </w:rPr>
                              <w:t>西</w:t>
                            </w:r>
                            <w:r>
                              <w:rPr>
                                <w:rFonts w:ascii="HG丸ｺﾞｼｯｸM-PRO" w:eastAsia="HG丸ｺﾞｼｯｸM-PRO" w:hAnsi="HG丸ｺﾞｼｯｸM-PRO" w:hint="eastAsia"/>
                                <w:b/>
                                <w:sz w:val="52"/>
                                <w14:glow w14:rad="101600">
                                  <w14:schemeClr w14:val="accent4">
                                    <w14:alpha w14:val="60000"/>
                                    <w14:satMod w14:val="175000"/>
                                  </w14:schemeClr>
                                </w14:glow>
                              </w:rPr>
                              <w:t xml:space="preserve"> </w:t>
                            </w:r>
                            <w:r w:rsidRPr="00467375">
                              <w:rPr>
                                <w:rFonts w:ascii="HG丸ｺﾞｼｯｸM-PRO" w:eastAsia="HG丸ｺﾞｼｯｸM-PRO" w:hAnsi="HG丸ｺﾞｼｯｸM-PRO" w:hint="eastAsia"/>
                                <w:b/>
                                <w:sz w:val="52"/>
                                <w14:glow w14:rad="101600">
                                  <w14:schemeClr w14:val="accent4">
                                    <w14:alpha w14:val="60000"/>
                                    <w14:satMod w14:val="175000"/>
                                  </w14:schemeClr>
                                </w14:glow>
                              </w:rPr>
                              <w:t>市</w:t>
                            </w:r>
                            <w:r>
                              <w:rPr>
                                <w:rFonts w:ascii="HG丸ｺﾞｼｯｸM-PRO" w:eastAsia="HG丸ｺﾞｼｯｸM-PRO" w:hAnsi="HG丸ｺﾞｼｯｸM-PRO" w:hint="eastAsia"/>
                                <w:b/>
                                <w:sz w:val="52"/>
                                <w14:glow w14:rad="101600">
                                  <w14:schemeClr w14:val="accent4">
                                    <w14:alpha w14:val="60000"/>
                                    <w14:satMod w14:val="175000"/>
                                  </w14:schemeClr>
                                </w14:glow>
                              </w:rPr>
                              <w:t xml:space="preserve"> </w:t>
                            </w:r>
                            <w:r w:rsidRPr="00467375">
                              <w:rPr>
                                <w:rFonts w:ascii="HG丸ｺﾞｼｯｸM-PRO" w:eastAsia="HG丸ｺﾞｼｯｸM-PRO" w:hAnsi="HG丸ｺﾞｼｯｸM-PRO"/>
                                <w:b/>
                                <w:sz w:val="52"/>
                                <w14:glow w14:rad="101600">
                                  <w14:schemeClr w14:val="accent4">
                                    <w14:alpha w14:val="60000"/>
                                    <w14:satMod w14:val="175000"/>
                                  </w14:schemeClr>
                                </w14:glow>
                              </w:rPr>
                              <w:t>環</w:t>
                            </w:r>
                            <w:r>
                              <w:rPr>
                                <w:rFonts w:ascii="HG丸ｺﾞｼｯｸM-PRO" w:eastAsia="HG丸ｺﾞｼｯｸM-PRO" w:hAnsi="HG丸ｺﾞｼｯｸM-PRO" w:hint="eastAsia"/>
                                <w:b/>
                                <w:sz w:val="52"/>
                                <w14:glow w14:rad="101600">
                                  <w14:schemeClr w14:val="accent4">
                                    <w14:alpha w14:val="60000"/>
                                    <w14:satMod w14:val="175000"/>
                                  </w14:schemeClr>
                                </w14:glow>
                              </w:rPr>
                              <w:t xml:space="preserve"> </w:t>
                            </w:r>
                            <w:r w:rsidRPr="00467375">
                              <w:rPr>
                                <w:rFonts w:ascii="HG丸ｺﾞｼｯｸM-PRO" w:eastAsia="HG丸ｺﾞｼｯｸM-PRO" w:hAnsi="HG丸ｺﾞｼｯｸM-PRO"/>
                                <w:b/>
                                <w:sz w:val="52"/>
                                <w14:glow w14:rad="101600">
                                  <w14:schemeClr w14:val="accent4">
                                    <w14:alpha w14:val="60000"/>
                                    <w14:satMod w14:val="175000"/>
                                  </w14:schemeClr>
                                </w14:glow>
                              </w:rPr>
                              <w:t>境</w:t>
                            </w:r>
                            <w:r>
                              <w:rPr>
                                <w:rFonts w:ascii="HG丸ｺﾞｼｯｸM-PRO" w:eastAsia="HG丸ｺﾞｼｯｸM-PRO" w:hAnsi="HG丸ｺﾞｼｯｸM-PRO" w:hint="eastAsia"/>
                                <w:b/>
                                <w:sz w:val="52"/>
                                <w14:glow w14:rad="101600">
                                  <w14:schemeClr w14:val="accent4">
                                    <w14:alpha w14:val="60000"/>
                                    <w14:satMod w14:val="175000"/>
                                  </w14:schemeClr>
                                </w14:glow>
                              </w:rPr>
                              <w:t xml:space="preserve"> </w:t>
                            </w:r>
                            <w:r w:rsidRPr="00467375">
                              <w:rPr>
                                <w:rFonts w:ascii="HG丸ｺﾞｼｯｸM-PRO" w:eastAsia="HG丸ｺﾞｼｯｸM-PRO" w:hAnsi="HG丸ｺﾞｼｯｸM-PRO"/>
                                <w:b/>
                                <w:sz w:val="52"/>
                                <w14:glow w14:rad="101600">
                                  <w14:schemeClr w14:val="accent4">
                                    <w14:alpha w14:val="60000"/>
                                    <w14:satMod w14:val="175000"/>
                                  </w14:schemeClr>
                                </w14:glow>
                              </w:rPr>
                              <w:t>基</w:t>
                            </w:r>
                            <w:r>
                              <w:rPr>
                                <w:rFonts w:ascii="HG丸ｺﾞｼｯｸM-PRO" w:eastAsia="HG丸ｺﾞｼｯｸM-PRO" w:hAnsi="HG丸ｺﾞｼｯｸM-PRO" w:hint="eastAsia"/>
                                <w:b/>
                                <w:sz w:val="52"/>
                                <w14:glow w14:rad="101600">
                                  <w14:schemeClr w14:val="accent4">
                                    <w14:alpha w14:val="60000"/>
                                    <w14:satMod w14:val="175000"/>
                                  </w14:schemeClr>
                                </w14:glow>
                              </w:rPr>
                              <w:t xml:space="preserve"> </w:t>
                            </w:r>
                            <w:r w:rsidRPr="00467375">
                              <w:rPr>
                                <w:rFonts w:ascii="HG丸ｺﾞｼｯｸM-PRO" w:eastAsia="HG丸ｺﾞｼｯｸM-PRO" w:hAnsi="HG丸ｺﾞｼｯｸM-PRO"/>
                                <w:b/>
                                <w:sz w:val="52"/>
                                <w14:glow w14:rad="101600">
                                  <w14:schemeClr w14:val="accent4">
                                    <w14:alpha w14:val="60000"/>
                                    <w14:satMod w14:val="175000"/>
                                  </w14:schemeClr>
                                </w14:glow>
                              </w:rPr>
                              <w:t>本</w:t>
                            </w:r>
                            <w:r>
                              <w:rPr>
                                <w:rFonts w:ascii="HG丸ｺﾞｼｯｸM-PRO" w:eastAsia="HG丸ｺﾞｼｯｸM-PRO" w:hAnsi="HG丸ｺﾞｼｯｸM-PRO" w:hint="eastAsia"/>
                                <w:b/>
                                <w:sz w:val="52"/>
                                <w14:glow w14:rad="101600">
                                  <w14:schemeClr w14:val="accent4">
                                    <w14:alpha w14:val="60000"/>
                                    <w14:satMod w14:val="175000"/>
                                  </w14:schemeClr>
                                </w14:glow>
                              </w:rPr>
                              <w:t xml:space="preserve"> </w:t>
                            </w:r>
                            <w:r w:rsidRPr="00467375">
                              <w:rPr>
                                <w:rFonts w:ascii="HG丸ｺﾞｼｯｸM-PRO" w:eastAsia="HG丸ｺﾞｼｯｸM-PRO" w:hAnsi="HG丸ｺﾞｼｯｸM-PRO"/>
                                <w:b/>
                                <w:sz w:val="52"/>
                                <w14:glow w14:rad="101600">
                                  <w14:schemeClr w14:val="accent4">
                                    <w14:alpha w14:val="60000"/>
                                    <w14:satMod w14:val="175000"/>
                                  </w14:schemeClr>
                                </w14:glow>
                              </w:rPr>
                              <w:t>計</w:t>
                            </w:r>
                            <w:r>
                              <w:rPr>
                                <w:rFonts w:ascii="HG丸ｺﾞｼｯｸM-PRO" w:eastAsia="HG丸ｺﾞｼｯｸM-PRO" w:hAnsi="HG丸ｺﾞｼｯｸM-PRO" w:hint="eastAsia"/>
                                <w:b/>
                                <w:sz w:val="52"/>
                                <w14:glow w14:rad="101600">
                                  <w14:schemeClr w14:val="accent4">
                                    <w14:alpha w14:val="60000"/>
                                    <w14:satMod w14:val="175000"/>
                                  </w14:schemeClr>
                                </w14:glow>
                              </w:rPr>
                              <w:t xml:space="preserve"> </w:t>
                            </w:r>
                            <w:r w:rsidRPr="00467375">
                              <w:rPr>
                                <w:rFonts w:ascii="HG丸ｺﾞｼｯｸM-PRO" w:eastAsia="HG丸ｺﾞｼｯｸM-PRO" w:hAnsi="HG丸ｺﾞｼｯｸM-PRO"/>
                                <w:b/>
                                <w:sz w:val="52"/>
                                <w14:glow w14:rad="101600">
                                  <w14:schemeClr w14:val="accent4">
                                    <w14:alpha w14:val="60000"/>
                                    <w14:satMod w14:val="175000"/>
                                  </w14:schemeClr>
                                </w14:glow>
                              </w:rPr>
                              <w:t>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530594" id="角丸四角形 4" o:spid="_x0000_s1026" style="position:absolute;left:0;text-align:left;margin-left:16.5pt;margin-top:-5.75pt;width:495.3pt;height:50.85pt;z-index:251628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" fillcolor="#cfc" strokecolor="#00b050" strokeweight=".5pt">
                <v:fill color2="#6f3" rotate="t" colors="0 #cfc;1 #6f6;1 #6f3" focus="100%" type="gradient">
                  <o:fill v:ext="view" type="gradientUnscaled"/>
                </v:fill>
                <v:stroke joinstyle="miter"/>
                <v:textbox>
                  <w:txbxContent>
                    <w:p w:rsidR="009E10E2" w:rsidRPr="00467375" w:rsidRDefault="009E10E2" w:rsidP="009E10E2">
                      <w:pPr>
                        <w:snapToGrid w:val="0"/>
                        <w:jc w:val="center"/>
                        <w:rPr>
                          <w:rFonts w:ascii="HG丸ｺﾞｼｯｸM-PRO" w:eastAsia="HG丸ｺﾞｼｯｸM-PRO" w:hAnsi="HG丸ｺﾞｼｯｸM-PRO"/>
                          <w:b/>
                          <w:sz w:val="52"/>
                          <w14:glow w14:rad="101600">
                            <w14:schemeClr w14:val="accent4">
                              <w14:alpha w14:val="60000"/>
                              <w14:satMod w14:val="175000"/>
                            </w14:schemeClr>
                          </w14:glow>
                        </w:rPr>
                      </w:pPr>
                      <w:r w:rsidRPr="00467375">
                        <w:rPr>
                          <w:rFonts w:ascii="HG丸ｺﾞｼｯｸM-PRO" w:eastAsia="HG丸ｺﾞｼｯｸM-PRO" w:hAnsi="HG丸ｺﾞｼｯｸM-PRO" w:hint="eastAsia"/>
                          <w:b/>
                          <w:sz w:val="52"/>
                          <w14:glow w14:rad="101600">
                            <w14:schemeClr w14:val="accent4">
                              <w14:alpha w14:val="60000"/>
                              <w14:satMod w14:val="175000"/>
                            </w14:schemeClr>
                          </w14:glow>
                        </w:rPr>
                        <w:t>筑</w:t>
                      </w:r>
                      <w:r>
                        <w:rPr>
                          <w:rFonts w:ascii="HG丸ｺﾞｼｯｸM-PRO" w:eastAsia="HG丸ｺﾞｼｯｸM-PRO" w:hAnsi="HG丸ｺﾞｼｯｸM-PRO" w:hint="eastAsia"/>
                          <w:b/>
                          <w:sz w:val="52"/>
                          <w14:glow w14:rad="101600">
                            <w14:schemeClr w14:val="accent4">
                              <w14:alpha w14:val="60000"/>
                              <w14:satMod w14:val="175000"/>
                            </w14:schemeClr>
                          </w14:glow>
                        </w:rPr>
                        <w:t xml:space="preserve"> </w:t>
                      </w:r>
                      <w:r w:rsidRPr="00467375">
                        <w:rPr>
                          <w:rFonts w:ascii="HG丸ｺﾞｼｯｸM-PRO" w:eastAsia="HG丸ｺﾞｼｯｸM-PRO" w:hAnsi="HG丸ｺﾞｼｯｸM-PRO" w:hint="eastAsia"/>
                          <w:b/>
                          <w:sz w:val="52"/>
                          <w14:glow w14:rad="101600">
                            <w14:schemeClr w14:val="accent4">
                              <w14:alpha w14:val="60000"/>
                              <w14:satMod w14:val="175000"/>
                            </w14:schemeClr>
                          </w14:glow>
                        </w:rPr>
                        <w:t>西</w:t>
                      </w:r>
                      <w:r>
                        <w:rPr>
                          <w:rFonts w:ascii="HG丸ｺﾞｼｯｸM-PRO" w:eastAsia="HG丸ｺﾞｼｯｸM-PRO" w:hAnsi="HG丸ｺﾞｼｯｸM-PRO" w:hint="eastAsia"/>
                          <w:b/>
                          <w:sz w:val="52"/>
                          <w14:glow w14:rad="101600">
                            <w14:schemeClr w14:val="accent4">
                              <w14:alpha w14:val="60000"/>
                              <w14:satMod w14:val="175000"/>
                            </w14:schemeClr>
                          </w14:glow>
                        </w:rPr>
                        <w:t xml:space="preserve"> </w:t>
                      </w:r>
                      <w:r w:rsidRPr="00467375">
                        <w:rPr>
                          <w:rFonts w:ascii="HG丸ｺﾞｼｯｸM-PRO" w:eastAsia="HG丸ｺﾞｼｯｸM-PRO" w:hAnsi="HG丸ｺﾞｼｯｸM-PRO" w:hint="eastAsia"/>
                          <w:b/>
                          <w:sz w:val="52"/>
                          <w14:glow w14:rad="101600">
                            <w14:schemeClr w14:val="accent4">
                              <w14:alpha w14:val="60000"/>
                              <w14:satMod w14:val="175000"/>
                            </w14:schemeClr>
                          </w14:glow>
                        </w:rPr>
                        <w:t>市</w:t>
                      </w:r>
                      <w:r>
                        <w:rPr>
                          <w:rFonts w:ascii="HG丸ｺﾞｼｯｸM-PRO" w:eastAsia="HG丸ｺﾞｼｯｸM-PRO" w:hAnsi="HG丸ｺﾞｼｯｸM-PRO" w:hint="eastAsia"/>
                          <w:b/>
                          <w:sz w:val="52"/>
                          <w14:glow w14:rad="101600">
                            <w14:schemeClr w14:val="accent4">
                              <w14:alpha w14:val="60000"/>
                              <w14:satMod w14:val="175000"/>
                            </w14:schemeClr>
                          </w14:glow>
                        </w:rPr>
                        <w:t xml:space="preserve"> </w:t>
                      </w:r>
                      <w:r w:rsidRPr="00467375">
                        <w:rPr>
                          <w:rFonts w:ascii="HG丸ｺﾞｼｯｸM-PRO" w:eastAsia="HG丸ｺﾞｼｯｸM-PRO" w:hAnsi="HG丸ｺﾞｼｯｸM-PRO"/>
                          <w:b/>
                          <w:sz w:val="52"/>
                          <w14:glow w14:rad="101600">
                            <w14:schemeClr w14:val="accent4">
                              <w14:alpha w14:val="60000"/>
                              <w14:satMod w14:val="175000"/>
                            </w14:schemeClr>
                          </w14:glow>
                        </w:rPr>
                        <w:t>環</w:t>
                      </w:r>
                      <w:r>
                        <w:rPr>
                          <w:rFonts w:ascii="HG丸ｺﾞｼｯｸM-PRO" w:eastAsia="HG丸ｺﾞｼｯｸM-PRO" w:hAnsi="HG丸ｺﾞｼｯｸM-PRO" w:hint="eastAsia"/>
                          <w:b/>
                          <w:sz w:val="52"/>
                          <w14:glow w14:rad="101600">
                            <w14:schemeClr w14:val="accent4">
                              <w14:alpha w14:val="60000"/>
                              <w14:satMod w14:val="175000"/>
                            </w14:schemeClr>
                          </w14:glow>
                        </w:rPr>
                        <w:t xml:space="preserve"> </w:t>
                      </w:r>
                      <w:r w:rsidRPr="00467375">
                        <w:rPr>
                          <w:rFonts w:ascii="HG丸ｺﾞｼｯｸM-PRO" w:eastAsia="HG丸ｺﾞｼｯｸM-PRO" w:hAnsi="HG丸ｺﾞｼｯｸM-PRO"/>
                          <w:b/>
                          <w:sz w:val="52"/>
                          <w14:glow w14:rad="101600">
                            <w14:schemeClr w14:val="accent4">
                              <w14:alpha w14:val="60000"/>
                              <w14:satMod w14:val="175000"/>
                            </w14:schemeClr>
                          </w14:glow>
                        </w:rPr>
                        <w:t>境</w:t>
                      </w:r>
                      <w:r>
                        <w:rPr>
                          <w:rFonts w:ascii="HG丸ｺﾞｼｯｸM-PRO" w:eastAsia="HG丸ｺﾞｼｯｸM-PRO" w:hAnsi="HG丸ｺﾞｼｯｸM-PRO" w:hint="eastAsia"/>
                          <w:b/>
                          <w:sz w:val="52"/>
                          <w14:glow w14:rad="101600">
                            <w14:schemeClr w14:val="accent4">
                              <w14:alpha w14:val="60000"/>
                              <w14:satMod w14:val="175000"/>
                            </w14:schemeClr>
                          </w14:glow>
                        </w:rPr>
                        <w:t xml:space="preserve"> </w:t>
                      </w:r>
                      <w:r w:rsidRPr="00467375">
                        <w:rPr>
                          <w:rFonts w:ascii="HG丸ｺﾞｼｯｸM-PRO" w:eastAsia="HG丸ｺﾞｼｯｸM-PRO" w:hAnsi="HG丸ｺﾞｼｯｸM-PRO"/>
                          <w:b/>
                          <w:sz w:val="52"/>
                          <w14:glow w14:rad="101600">
                            <w14:schemeClr w14:val="accent4">
                              <w14:alpha w14:val="60000"/>
                              <w14:satMod w14:val="175000"/>
                            </w14:schemeClr>
                          </w14:glow>
                        </w:rPr>
                        <w:t>基</w:t>
                      </w:r>
                      <w:r>
                        <w:rPr>
                          <w:rFonts w:ascii="HG丸ｺﾞｼｯｸM-PRO" w:eastAsia="HG丸ｺﾞｼｯｸM-PRO" w:hAnsi="HG丸ｺﾞｼｯｸM-PRO" w:hint="eastAsia"/>
                          <w:b/>
                          <w:sz w:val="52"/>
                          <w14:glow w14:rad="101600">
                            <w14:schemeClr w14:val="accent4">
                              <w14:alpha w14:val="60000"/>
                              <w14:satMod w14:val="175000"/>
                            </w14:schemeClr>
                          </w14:glow>
                        </w:rPr>
                        <w:t xml:space="preserve"> </w:t>
                      </w:r>
                      <w:r w:rsidRPr="00467375">
                        <w:rPr>
                          <w:rFonts w:ascii="HG丸ｺﾞｼｯｸM-PRO" w:eastAsia="HG丸ｺﾞｼｯｸM-PRO" w:hAnsi="HG丸ｺﾞｼｯｸM-PRO"/>
                          <w:b/>
                          <w:sz w:val="52"/>
                          <w14:glow w14:rad="101600">
                            <w14:schemeClr w14:val="accent4">
                              <w14:alpha w14:val="60000"/>
                              <w14:satMod w14:val="175000"/>
                            </w14:schemeClr>
                          </w14:glow>
                        </w:rPr>
                        <w:t>本</w:t>
                      </w:r>
                      <w:r>
                        <w:rPr>
                          <w:rFonts w:ascii="HG丸ｺﾞｼｯｸM-PRO" w:eastAsia="HG丸ｺﾞｼｯｸM-PRO" w:hAnsi="HG丸ｺﾞｼｯｸM-PRO" w:hint="eastAsia"/>
                          <w:b/>
                          <w:sz w:val="52"/>
                          <w14:glow w14:rad="101600">
                            <w14:schemeClr w14:val="accent4">
                              <w14:alpha w14:val="60000"/>
                              <w14:satMod w14:val="175000"/>
                            </w14:schemeClr>
                          </w14:glow>
                        </w:rPr>
                        <w:t xml:space="preserve"> </w:t>
                      </w:r>
                      <w:r w:rsidRPr="00467375">
                        <w:rPr>
                          <w:rFonts w:ascii="HG丸ｺﾞｼｯｸM-PRO" w:eastAsia="HG丸ｺﾞｼｯｸM-PRO" w:hAnsi="HG丸ｺﾞｼｯｸM-PRO"/>
                          <w:b/>
                          <w:sz w:val="52"/>
                          <w14:glow w14:rad="101600">
                            <w14:schemeClr w14:val="accent4">
                              <w14:alpha w14:val="60000"/>
                              <w14:satMod w14:val="175000"/>
                            </w14:schemeClr>
                          </w14:glow>
                        </w:rPr>
                        <w:t>計</w:t>
                      </w:r>
                      <w:r>
                        <w:rPr>
                          <w:rFonts w:ascii="HG丸ｺﾞｼｯｸM-PRO" w:eastAsia="HG丸ｺﾞｼｯｸM-PRO" w:hAnsi="HG丸ｺﾞｼｯｸM-PRO" w:hint="eastAsia"/>
                          <w:b/>
                          <w:sz w:val="52"/>
                          <w14:glow w14:rad="101600">
                            <w14:schemeClr w14:val="accent4">
                              <w14:alpha w14:val="60000"/>
                              <w14:satMod w14:val="175000"/>
                            </w14:schemeClr>
                          </w14:glow>
                        </w:rPr>
                        <w:t xml:space="preserve"> </w:t>
                      </w:r>
                      <w:r w:rsidRPr="00467375">
                        <w:rPr>
                          <w:rFonts w:ascii="HG丸ｺﾞｼｯｸM-PRO" w:eastAsia="HG丸ｺﾞｼｯｸM-PRO" w:hAnsi="HG丸ｺﾞｼｯｸM-PRO"/>
                          <w:b/>
                          <w:sz w:val="52"/>
                          <w14:glow w14:rad="101600">
                            <w14:schemeClr w14:val="accent4">
                              <w14:alpha w14:val="60000"/>
                              <w14:satMod w14:val="175000"/>
                            </w14:schemeClr>
                          </w14:glow>
                        </w:rPr>
                        <w:t>画</w:t>
                      </w:r>
                    </w:p>
                  </w:txbxContent>
                </v:textbox>
              </v:roundrect>
            </w:pict>
          </mc:Fallback>
        </mc:AlternateContent>
      </w:r>
      <w:r w:rsidRPr="009E10E2">
        <w:rPr>
          <w:noProof/>
        </w:rPr>
        <mc:AlternateContent>
          <mc:Choice Requires="wps">
            <w:drawing>
              <wp:anchor distT="0" distB="0" distL="114300" distR="114300" simplePos="0" relativeHeight="251597312" behindDoc="0" locked="0" layoutInCell="1" allowOverlap="1" wp14:anchorId="1B62917D" wp14:editId="2F7433F0">
                <wp:simplePos x="0" y="0"/>
                <wp:positionH relativeFrom="column">
                  <wp:posOffset>-12065</wp:posOffset>
                </wp:positionH>
                <wp:positionV relativeFrom="paragraph">
                  <wp:posOffset>809625</wp:posOffset>
                </wp:positionV>
                <wp:extent cx="6684010" cy="8970010"/>
                <wp:effectExtent l="76200" t="76200" r="97790" b="97790"/>
                <wp:wrapNone/>
                <wp:docPr id="1" name="正方形/長方形 1"/>
                <wp:cNvGraphicFramePr/>
                <a:graphic xmlns:a="http://schemas.openxmlformats.org/drawingml/2006/main">
                  <a:graphicData uri="http://schemas.microsoft.com/office/word/2010/wordprocessingShape">
                    <wps:wsp>
                      <wps:cNvSpPr/>
                      <wps:spPr>
                        <a:xfrm>
                          <a:off x="0" y="0"/>
                          <a:ext cx="6684010" cy="8970010"/>
                        </a:xfrm>
                        <a:prstGeom prst="rect">
                          <a:avLst/>
                        </a:prstGeom>
                        <a:noFill/>
                        <a:ln w="12700" cap="rnd">
                          <a:solidFill>
                            <a:srgbClr val="92D050"/>
                          </a:solidFill>
                          <a:bevel/>
                        </a:ln>
                        <a:effectLst>
                          <a:glow rad="635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112A6" id="正方形/長方形 1" o:spid="_x0000_s1026" style="position:absolute;left:0;text-align:left;margin-left:-.95pt;margin-top:63.75pt;width:526.3pt;height:706.3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" filled="f" strokecolor="#92d050" strokeweight="1pt">
                <v:stroke joinstyle="bevel" endcap="round"/>
              </v:rect>
            </w:pict>
          </mc:Fallback>
        </mc:AlternateContent>
      </w:r>
    </w:p>
    <w:p w:rsidR="009E10E2" w:rsidRDefault="009E10E2"/>
    <w:p w:rsidR="009E10E2" w:rsidRDefault="00F739B5">
      <w:pPr>
        <w:widowControl/>
        <w:jc w:val="left"/>
      </w:pPr>
      <w:r w:rsidRPr="009E10E2">
        <w:rPr>
          <w:noProof/>
        </w:rPr>
        <mc:AlternateContent>
          <mc:Choice Requires="wps">
            <w:drawing>
              <wp:anchor distT="0" distB="0" distL="114300" distR="114300" simplePos="0" relativeHeight="251600384" behindDoc="0" locked="0" layoutInCell="1" allowOverlap="1" wp14:anchorId="7667E72A" wp14:editId="0B1C21EF">
                <wp:simplePos x="0" y="0"/>
                <wp:positionH relativeFrom="column">
                  <wp:posOffset>-3976</wp:posOffset>
                </wp:positionH>
                <wp:positionV relativeFrom="paragraph">
                  <wp:posOffset>771277</wp:posOffset>
                </wp:positionV>
                <wp:extent cx="6504996" cy="1231900"/>
                <wp:effectExtent l="0" t="0" r="0" b="6350"/>
                <wp:wrapNone/>
                <wp:docPr id="12" name="テキスト ボックス 12"/>
                <wp:cNvGraphicFramePr/>
                <a:graphic xmlns:a="http://schemas.openxmlformats.org/drawingml/2006/main">
                  <a:graphicData uri="http://schemas.microsoft.com/office/word/2010/wordprocessingShape">
                    <wps:wsp>
                      <wps:cNvSpPr txBox="1"/>
                      <wps:spPr>
                        <a:xfrm>
                          <a:off x="0" y="0"/>
                          <a:ext cx="6504996" cy="1231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5A3298" w:rsidRDefault="009E10E2" w:rsidP="009E10E2">
                            <w:pPr>
                              <w:snapToGrid w:val="0"/>
                              <w:rPr>
                                <w:rFonts w:ascii="HG丸ｺﾞｼｯｸM-PRO" w:eastAsia="HG丸ｺﾞｼｯｸM-PRO" w:hAnsi="HG丸ｺﾞｼｯｸM-PRO"/>
                                <w:b/>
                                <w:i/>
                                <w:sz w:val="24"/>
                                <w:szCs w:val="24"/>
                              </w:rPr>
                            </w:pPr>
                            <w:r w:rsidRPr="005A3298">
                              <w:rPr>
                                <w:rFonts w:ascii="HG丸ｺﾞｼｯｸM-PRO" w:eastAsia="HG丸ｺﾞｼｯｸM-PRO" w:hAnsi="HG丸ｺﾞｼｯｸM-PRO" w:hint="eastAsia"/>
                                <w:b/>
                                <w:i/>
                                <w:sz w:val="24"/>
                                <w:szCs w:val="24"/>
                              </w:rPr>
                              <w:t>《計画</w:t>
                            </w:r>
                            <w:r w:rsidRPr="005A3298">
                              <w:rPr>
                                <w:rFonts w:ascii="HG丸ｺﾞｼｯｸM-PRO" w:eastAsia="HG丸ｺﾞｼｯｸM-PRO" w:hAnsi="HG丸ｺﾞｼｯｸM-PRO"/>
                                <w:b/>
                                <w:i/>
                                <w:sz w:val="24"/>
                                <w:szCs w:val="24"/>
                              </w:rPr>
                              <w:t>の趣旨</w:t>
                            </w:r>
                            <w:r w:rsidRPr="005A3298">
                              <w:rPr>
                                <w:rFonts w:ascii="HG丸ｺﾞｼｯｸM-PRO" w:eastAsia="HG丸ｺﾞｼｯｸM-PRO" w:hAnsi="HG丸ｺﾞｼｯｸM-PRO" w:hint="eastAsia"/>
                                <w:b/>
                                <w:i/>
                                <w:sz w:val="24"/>
                                <w:szCs w:val="24"/>
                              </w:rPr>
                              <w:t>》</w:t>
                            </w:r>
                          </w:p>
                          <w:p w:rsidR="009E10E2" w:rsidRPr="003A4BD0" w:rsidRDefault="009E10E2" w:rsidP="00F739B5">
                            <w:pPr>
                              <w:ind w:leftChars="150" w:left="315"/>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筑西市</w:t>
                            </w:r>
                            <w:r>
                              <w:rPr>
                                <w:rFonts w:ascii="HG丸ｺﾞｼｯｸM-PRO" w:eastAsia="HG丸ｺﾞｼｯｸM-PRO" w:hAnsi="HG丸ｺﾞｼｯｸM-PRO"/>
                                <w:sz w:val="20"/>
                              </w:rPr>
                              <w:t>環境基本計画」</w:t>
                            </w:r>
                            <w:r>
                              <w:rPr>
                                <w:rFonts w:ascii="HG丸ｺﾞｼｯｸM-PRO" w:eastAsia="HG丸ｺﾞｼｯｸM-PRO" w:hAnsi="HG丸ｺﾞｼｯｸM-PRO" w:hint="eastAsia"/>
                                <w:sz w:val="20"/>
                              </w:rPr>
                              <w:t>は</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身近な</w:t>
                            </w:r>
                            <w:r>
                              <w:rPr>
                                <w:rFonts w:ascii="HG丸ｺﾞｼｯｸM-PRO" w:eastAsia="HG丸ｺﾞｼｯｸM-PRO" w:hAnsi="HG丸ｺﾞｼｯｸM-PRO"/>
                                <w:sz w:val="20"/>
                              </w:rPr>
                              <w:t>自然環境の減少、廃棄物問題、温室効果ガス排出量の増加による地球温暖化</w:t>
                            </w:r>
                            <w:r>
                              <w:rPr>
                                <w:rFonts w:ascii="HG丸ｺﾞｼｯｸM-PRO" w:eastAsia="HG丸ｺﾞｼｯｸM-PRO" w:hAnsi="HG丸ｺﾞｼｯｸM-PRO" w:hint="eastAsia"/>
                                <w:sz w:val="20"/>
                              </w:rPr>
                              <w:t>などといった</w:t>
                            </w:r>
                            <w:r w:rsidRPr="00C35D01">
                              <w:rPr>
                                <w:rFonts w:ascii="HG丸ｺﾞｼｯｸM-PRO" w:eastAsia="HG丸ｺﾞｼｯｸM-PRO" w:hAnsi="HG丸ｺﾞｼｯｸM-PRO"/>
                                <w:sz w:val="20"/>
                                <w:u w:val="single"/>
                              </w:rPr>
                              <w:t>様々な環境問題に対処し、豊かな自然環境や歴史的資源を継承していく</w:t>
                            </w:r>
                            <w:r>
                              <w:rPr>
                                <w:rFonts w:ascii="HG丸ｺﾞｼｯｸM-PRO" w:eastAsia="HG丸ｺﾞｼｯｸM-PRO" w:hAnsi="HG丸ｺﾞｼｯｸM-PRO"/>
                                <w:sz w:val="20"/>
                              </w:rPr>
                              <w:t>と</w:t>
                            </w:r>
                            <w:r>
                              <w:rPr>
                                <w:rFonts w:ascii="HG丸ｺﾞｼｯｸM-PRO" w:eastAsia="HG丸ｺﾞｼｯｸM-PRO" w:hAnsi="HG丸ｺﾞｼｯｸM-PRO" w:hint="eastAsia"/>
                                <w:sz w:val="20"/>
                              </w:rPr>
                              <w:t>ともに、</w:t>
                            </w:r>
                            <w:r>
                              <w:rPr>
                                <w:rFonts w:ascii="HG丸ｺﾞｼｯｸM-PRO" w:eastAsia="HG丸ｺﾞｼｯｸM-PRO" w:hAnsi="HG丸ｺﾞｼｯｸM-PRO"/>
                                <w:sz w:val="20"/>
                              </w:rPr>
                              <w:t>中・長期的な視野に立ち、健康で文化的な生活を営みながら、</w:t>
                            </w:r>
                            <w:r w:rsidRPr="00C35D01">
                              <w:rPr>
                                <w:rFonts w:ascii="HG丸ｺﾞｼｯｸM-PRO" w:eastAsia="HG丸ｺﾞｼｯｸM-PRO" w:hAnsi="HG丸ｺﾞｼｯｸM-PRO"/>
                                <w:sz w:val="20"/>
                                <w:u w:val="single"/>
                              </w:rPr>
                              <w:t>市民・市民団体・事業者・市が協働した環境負荷</w:t>
                            </w:r>
                            <w:r w:rsidRPr="00C35D01">
                              <w:rPr>
                                <w:rFonts w:ascii="HG丸ｺﾞｼｯｸM-PRO" w:eastAsia="HG丸ｺﾞｼｯｸM-PRO" w:hAnsi="HG丸ｺﾞｼｯｸM-PRO" w:hint="eastAsia"/>
                                <w:sz w:val="20"/>
                                <w:u w:val="single"/>
                              </w:rPr>
                              <w:t>の</w:t>
                            </w:r>
                            <w:r w:rsidRPr="00C35D01">
                              <w:rPr>
                                <w:rFonts w:ascii="HG丸ｺﾞｼｯｸM-PRO" w:eastAsia="HG丸ｺﾞｼｯｸM-PRO" w:hAnsi="HG丸ｺﾞｼｯｸM-PRO"/>
                                <w:sz w:val="20"/>
                                <w:u w:val="single"/>
                              </w:rPr>
                              <w:t>少ない、総合的な環境づくりを推進</w:t>
                            </w:r>
                            <w:r>
                              <w:rPr>
                                <w:rFonts w:ascii="HG丸ｺﾞｼｯｸM-PRO" w:eastAsia="HG丸ｺﾞｼｯｸM-PRO" w:hAnsi="HG丸ｺﾞｼｯｸM-PRO"/>
                                <w:sz w:val="20"/>
                              </w:rPr>
                              <w:t>するための指針となる計画とします。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7E72A" id="_x0000_t202" coordsize="21600,21600" o:spt="202" path="m,l,21600r21600,l21600,xe">
                <v:stroke joinstyle="miter"/>
                <v:path gradientshapeok="t" o:connecttype="rect"/>
              </v:shapetype>
              <v:shape id="テキスト ボックス 12" o:spid="_x0000_s1027" type="#_x0000_t202" style="position:absolute;margin-left:-.3pt;margin-top:60.75pt;width:512.2pt;height:9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" filled="f" stroked="f" strokeweight=".5pt">
                <v:textbox>
                  <w:txbxContent>
                    <w:p w:rsidR="009E10E2" w:rsidRPr="005A3298" w:rsidRDefault="009E10E2" w:rsidP="009E10E2">
                      <w:pPr>
                        <w:snapToGrid w:val="0"/>
                        <w:rPr>
                          <w:rFonts w:ascii="HG丸ｺﾞｼｯｸM-PRO" w:eastAsia="HG丸ｺﾞｼｯｸM-PRO" w:hAnsi="HG丸ｺﾞｼｯｸM-PRO"/>
                          <w:b/>
                          <w:i/>
                          <w:sz w:val="24"/>
                          <w:szCs w:val="24"/>
                        </w:rPr>
                      </w:pPr>
                      <w:r w:rsidRPr="005A3298">
                        <w:rPr>
                          <w:rFonts w:ascii="HG丸ｺﾞｼｯｸM-PRO" w:eastAsia="HG丸ｺﾞｼｯｸM-PRO" w:hAnsi="HG丸ｺﾞｼｯｸM-PRO" w:hint="eastAsia"/>
                          <w:b/>
                          <w:i/>
                          <w:sz w:val="24"/>
                          <w:szCs w:val="24"/>
                        </w:rPr>
                        <w:t>《計画</w:t>
                      </w:r>
                      <w:r w:rsidRPr="005A3298">
                        <w:rPr>
                          <w:rFonts w:ascii="HG丸ｺﾞｼｯｸM-PRO" w:eastAsia="HG丸ｺﾞｼｯｸM-PRO" w:hAnsi="HG丸ｺﾞｼｯｸM-PRO"/>
                          <w:b/>
                          <w:i/>
                          <w:sz w:val="24"/>
                          <w:szCs w:val="24"/>
                        </w:rPr>
                        <w:t>の趣旨</w:t>
                      </w:r>
                      <w:r w:rsidRPr="005A3298">
                        <w:rPr>
                          <w:rFonts w:ascii="HG丸ｺﾞｼｯｸM-PRO" w:eastAsia="HG丸ｺﾞｼｯｸM-PRO" w:hAnsi="HG丸ｺﾞｼｯｸM-PRO" w:hint="eastAsia"/>
                          <w:b/>
                          <w:i/>
                          <w:sz w:val="24"/>
                          <w:szCs w:val="24"/>
                        </w:rPr>
                        <w:t>》</w:t>
                      </w:r>
                    </w:p>
                    <w:p w:rsidR="009E10E2" w:rsidRPr="003A4BD0" w:rsidRDefault="009E10E2" w:rsidP="00F739B5">
                      <w:pPr>
                        <w:ind w:leftChars="150" w:left="315"/>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筑西市</w:t>
                      </w:r>
                      <w:r>
                        <w:rPr>
                          <w:rFonts w:ascii="HG丸ｺﾞｼｯｸM-PRO" w:eastAsia="HG丸ｺﾞｼｯｸM-PRO" w:hAnsi="HG丸ｺﾞｼｯｸM-PRO"/>
                          <w:sz w:val="20"/>
                        </w:rPr>
                        <w:t>環境基本計画」</w:t>
                      </w:r>
                      <w:r>
                        <w:rPr>
                          <w:rFonts w:ascii="HG丸ｺﾞｼｯｸM-PRO" w:eastAsia="HG丸ｺﾞｼｯｸM-PRO" w:hAnsi="HG丸ｺﾞｼｯｸM-PRO" w:hint="eastAsia"/>
                          <w:sz w:val="20"/>
                        </w:rPr>
                        <w:t>は</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身近な</w:t>
                      </w:r>
                      <w:r>
                        <w:rPr>
                          <w:rFonts w:ascii="HG丸ｺﾞｼｯｸM-PRO" w:eastAsia="HG丸ｺﾞｼｯｸM-PRO" w:hAnsi="HG丸ｺﾞｼｯｸM-PRO"/>
                          <w:sz w:val="20"/>
                        </w:rPr>
                        <w:t>自然環境の減少、廃棄物問題、温室効果ガス排出量の増加による地球温暖化</w:t>
                      </w:r>
                      <w:r>
                        <w:rPr>
                          <w:rFonts w:ascii="HG丸ｺﾞｼｯｸM-PRO" w:eastAsia="HG丸ｺﾞｼｯｸM-PRO" w:hAnsi="HG丸ｺﾞｼｯｸM-PRO" w:hint="eastAsia"/>
                          <w:sz w:val="20"/>
                        </w:rPr>
                        <w:t>などといった</w:t>
                      </w:r>
                      <w:r w:rsidRPr="00C35D01">
                        <w:rPr>
                          <w:rFonts w:ascii="HG丸ｺﾞｼｯｸM-PRO" w:eastAsia="HG丸ｺﾞｼｯｸM-PRO" w:hAnsi="HG丸ｺﾞｼｯｸM-PRO"/>
                          <w:sz w:val="20"/>
                          <w:u w:val="single"/>
                        </w:rPr>
                        <w:t>様々な環境問題に対処し、豊かな自然環境や歴史的資源を継承していく</w:t>
                      </w:r>
                      <w:r>
                        <w:rPr>
                          <w:rFonts w:ascii="HG丸ｺﾞｼｯｸM-PRO" w:eastAsia="HG丸ｺﾞｼｯｸM-PRO" w:hAnsi="HG丸ｺﾞｼｯｸM-PRO"/>
                          <w:sz w:val="20"/>
                        </w:rPr>
                        <w:t>と</w:t>
                      </w:r>
                      <w:r>
                        <w:rPr>
                          <w:rFonts w:ascii="HG丸ｺﾞｼｯｸM-PRO" w:eastAsia="HG丸ｺﾞｼｯｸM-PRO" w:hAnsi="HG丸ｺﾞｼｯｸM-PRO" w:hint="eastAsia"/>
                          <w:sz w:val="20"/>
                        </w:rPr>
                        <w:t>ともに、</w:t>
                      </w:r>
                      <w:r>
                        <w:rPr>
                          <w:rFonts w:ascii="HG丸ｺﾞｼｯｸM-PRO" w:eastAsia="HG丸ｺﾞｼｯｸM-PRO" w:hAnsi="HG丸ｺﾞｼｯｸM-PRO"/>
                          <w:sz w:val="20"/>
                        </w:rPr>
                        <w:t>中・長期的な視野に立ち、健康で文化的な生活を営みながら、</w:t>
                      </w:r>
                      <w:r w:rsidRPr="00C35D01">
                        <w:rPr>
                          <w:rFonts w:ascii="HG丸ｺﾞｼｯｸM-PRO" w:eastAsia="HG丸ｺﾞｼｯｸM-PRO" w:hAnsi="HG丸ｺﾞｼｯｸM-PRO"/>
                          <w:sz w:val="20"/>
                          <w:u w:val="single"/>
                        </w:rPr>
                        <w:t>市民・市民団体・事業者・市が協働した環境負荷</w:t>
                      </w:r>
                      <w:r w:rsidRPr="00C35D01">
                        <w:rPr>
                          <w:rFonts w:ascii="HG丸ｺﾞｼｯｸM-PRO" w:eastAsia="HG丸ｺﾞｼｯｸM-PRO" w:hAnsi="HG丸ｺﾞｼｯｸM-PRO" w:hint="eastAsia"/>
                          <w:sz w:val="20"/>
                          <w:u w:val="single"/>
                        </w:rPr>
                        <w:t>の</w:t>
                      </w:r>
                      <w:r w:rsidRPr="00C35D01">
                        <w:rPr>
                          <w:rFonts w:ascii="HG丸ｺﾞｼｯｸM-PRO" w:eastAsia="HG丸ｺﾞｼｯｸM-PRO" w:hAnsi="HG丸ｺﾞｼｯｸM-PRO"/>
                          <w:sz w:val="20"/>
                          <w:u w:val="single"/>
                        </w:rPr>
                        <w:t>少ない、総合的な環境づくりを推進</w:t>
                      </w:r>
                      <w:r>
                        <w:rPr>
                          <w:rFonts w:ascii="HG丸ｺﾞｼｯｸM-PRO" w:eastAsia="HG丸ｺﾞｼｯｸM-PRO" w:hAnsi="HG丸ｺﾞｼｯｸM-PRO"/>
                          <w:sz w:val="20"/>
                        </w:rPr>
                        <w:t>するための指針となる計画とします。</w:t>
                      </w:r>
                    </w:p>
                  </w:txbxContent>
                </v:textbox>
              </v:shape>
            </w:pict>
          </mc:Fallback>
        </mc:AlternateContent>
      </w:r>
      <w:r w:rsidRPr="009E10E2">
        <w:rPr>
          <w:noProof/>
        </w:rPr>
        <mc:AlternateContent>
          <mc:Choice Requires="wps">
            <w:drawing>
              <wp:anchor distT="0" distB="0" distL="114300" distR="114300" simplePos="0" relativeHeight="251720192" behindDoc="0" locked="0" layoutInCell="1" allowOverlap="1" wp14:anchorId="0CC49892" wp14:editId="6D1DC6AB">
                <wp:simplePos x="0" y="0"/>
                <wp:positionH relativeFrom="column">
                  <wp:posOffset>3260725</wp:posOffset>
                </wp:positionH>
                <wp:positionV relativeFrom="paragraph">
                  <wp:posOffset>2297430</wp:posOffset>
                </wp:positionV>
                <wp:extent cx="3185160" cy="2280920"/>
                <wp:effectExtent l="0" t="0" r="0" b="5080"/>
                <wp:wrapNone/>
                <wp:docPr id="45" name="テキスト ボックス 45"/>
                <wp:cNvGraphicFramePr/>
                <a:graphic xmlns:a="http://schemas.openxmlformats.org/drawingml/2006/main">
                  <a:graphicData uri="http://schemas.microsoft.com/office/word/2010/wordprocessingShape">
                    <wps:wsp>
                      <wps:cNvSpPr txBox="1"/>
                      <wps:spPr>
                        <a:xfrm>
                          <a:off x="0" y="0"/>
                          <a:ext cx="3185160" cy="2280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9B5" w:rsidRDefault="00F739B5" w:rsidP="00F739B5">
                            <w:pPr>
                              <w:snapToGrid w:val="0"/>
                              <w:ind w:firstLineChars="100" w:firstLine="200"/>
                              <w:rPr>
                                <w:rFonts w:ascii="HG丸ｺﾞｼｯｸM-PRO" w:eastAsia="HG丸ｺﾞｼｯｸM-PRO" w:hAnsi="HG丸ｺﾞｼｯｸM-PRO"/>
                                <w:sz w:val="20"/>
                              </w:rPr>
                            </w:pPr>
                            <w:r w:rsidRPr="00C35D01">
                              <w:rPr>
                                <w:rFonts w:ascii="HG丸ｺﾞｼｯｸM-PRO" w:eastAsia="HG丸ｺﾞｼｯｸM-PRO" w:hAnsi="HG丸ｺﾞｼｯｸM-PRO" w:hint="eastAsia"/>
                                <w:color w:val="00B050"/>
                                <w:sz w:val="20"/>
                              </w:rPr>
                              <w:t>●</w:t>
                            </w:r>
                            <w:r>
                              <w:rPr>
                                <w:rFonts w:ascii="HG丸ｺﾞｼｯｸM-PRO" w:eastAsia="HG丸ｺﾞｼｯｸM-PRO" w:hAnsi="HG丸ｺﾞｼｯｸM-PRO" w:hint="eastAsia"/>
                                <w:color w:val="00B050"/>
                                <w:sz w:val="20"/>
                              </w:rPr>
                              <w:t xml:space="preserve"> </w:t>
                            </w:r>
                            <w:r w:rsidRPr="00C35D01">
                              <w:rPr>
                                <w:rFonts w:ascii="HG丸ｺﾞｼｯｸM-PRO" w:eastAsia="HG丸ｺﾞｼｯｸM-PRO" w:hAnsi="HG丸ｺﾞｼｯｸM-PRO"/>
                                <w:b/>
                                <w:sz w:val="20"/>
                              </w:rPr>
                              <w:t>事業者</w:t>
                            </w:r>
                          </w:p>
                          <w:p w:rsidR="00F739B5" w:rsidRDefault="00F739B5" w:rsidP="00F739B5">
                            <w:pPr>
                              <w:snapToGrid w:val="0"/>
                              <w:ind w:leftChars="150" w:left="315"/>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事業活動に伴う環境負荷を認識し、自らの責任と負担において必要な措置を講じる責務を有するとともに、環境負荷の低減に積極的に努めます。また、</w:t>
                            </w:r>
                            <w:r>
                              <w:rPr>
                                <w:rFonts w:ascii="HG丸ｺﾞｼｯｸM-PRO" w:eastAsia="HG丸ｺﾞｼｯｸM-PRO" w:hAnsi="HG丸ｺﾞｼｯｸM-PRO" w:hint="eastAsia"/>
                                <w:sz w:val="20"/>
                              </w:rPr>
                              <w:t>市が実施する</w:t>
                            </w:r>
                            <w:r>
                              <w:rPr>
                                <w:rFonts w:ascii="HG丸ｺﾞｼｯｸM-PRO" w:eastAsia="HG丸ｺﾞｼｯｸM-PRO" w:hAnsi="HG丸ｺﾞｼｯｸM-PRO"/>
                                <w:sz w:val="20"/>
                              </w:rPr>
                              <w:t>施策に積極的に協力します。</w:t>
                            </w:r>
                          </w:p>
                          <w:p w:rsidR="00F739B5" w:rsidRDefault="00F739B5" w:rsidP="00F739B5">
                            <w:pPr>
                              <w:snapToGrid w:val="0"/>
                              <w:spacing w:line="120" w:lineRule="auto"/>
                              <w:ind w:leftChars="150" w:left="315"/>
                              <w:rPr>
                                <w:rFonts w:ascii="HG丸ｺﾞｼｯｸM-PRO" w:eastAsia="HG丸ｺﾞｼｯｸM-PRO" w:hAnsi="HG丸ｺﾞｼｯｸM-PRO"/>
                                <w:sz w:val="20"/>
                              </w:rPr>
                            </w:pPr>
                          </w:p>
                          <w:p w:rsidR="00F739B5" w:rsidRDefault="00F739B5" w:rsidP="00F739B5">
                            <w:pPr>
                              <w:snapToGrid w:val="0"/>
                              <w:ind w:firstLineChars="100" w:firstLine="200"/>
                              <w:rPr>
                                <w:rFonts w:ascii="HG丸ｺﾞｼｯｸM-PRO" w:eastAsia="HG丸ｺﾞｼｯｸM-PRO" w:hAnsi="HG丸ｺﾞｼｯｸM-PRO"/>
                                <w:sz w:val="20"/>
                              </w:rPr>
                            </w:pPr>
                            <w:r w:rsidRPr="00C35D01">
                              <w:rPr>
                                <w:rFonts w:ascii="HG丸ｺﾞｼｯｸM-PRO" w:eastAsia="HG丸ｺﾞｼｯｸM-PRO" w:hAnsi="HG丸ｺﾞｼｯｸM-PRO" w:hint="eastAsia"/>
                                <w:color w:val="00B050"/>
                                <w:sz w:val="20"/>
                              </w:rPr>
                              <w:t>●</w:t>
                            </w:r>
                            <w:r>
                              <w:rPr>
                                <w:rFonts w:ascii="HG丸ｺﾞｼｯｸM-PRO" w:eastAsia="HG丸ｺﾞｼｯｸM-PRO" w:hAnsi="HG丸ｺﾞｼｯｸM-PRO" w:hint="eastAsia"/>
                                <w:color w:val="00B050"/>
                                <w:sz w:val="20"/>
                              </w:rPr>
                              <w:t xml:space="preserve"> </w:t>
                            </w:r>
                            <w:r w:rsidRPr="00C35D01">
                              <w:rPr>
                                <w:rFonts w:ascii="HG丸ｺﾞｼｯｸM-PRO" w:eastAsia="HG丸ｺﾞｼｯｸM-PRO" w:hAnsi="HG丸ｺﾞｼｯｸM-PRO"/>
                                <w:b/>
                                <w:sz w:val="20"/>
                              </w:rPr>
                              <w:t>市</w:t>
                            </w:r>
                          </w:p>
                          <w:p w:rsidR="00F739B5" w:rsidRPr="001D432A" w:rsidRDefault="00F739B5" w:rsidP="00F739B5">
                            <w:pPr>
                              <w:snapToGrid w:val="0"/>
                              <w:ind w:leftChars="150" w:left="315"/>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環境に関する施策を総合的かつ効果的に推進するための計画を策定し、自ら取り組むとともに、市民・市民団体・事業者と連携し、環境保全を推進します。広域的な問題に関しては、近隣</w:t>
                            </w:r>
                            <w:r>
                              <w:rPr>
                                <w:rFonts w:ascii="HG丸ｺﾞｼｯｸM-PRO" w:eastAsia="HG丸ｺﾞｼｯｸM-PRO" w:hAnsi="HG丸ｺﾞｼｯｸM-PRO" w:hint="eastAsia"/>
                                <w:sz w:val="20"/>
                              </w:rPr>
                              <w:t>市町</w:t>
                            </w:r>
                            <w:r>
                              <w:rPr>
                                <w:rFonts w:ascii="HG丸ｺﾞｼｯｸM-PRO" w:eastAsia="HG丸ｺﾞｼｯｸM-PRO" w:hAnsi="HG丸ｺﾞｼｯｸM-PRO"/>
                                <w:sz w:val="20"/>
                              </w:rPr>
                              <w:t>、県、国との連携を図ります。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49892" id="テキスト ボックス 45" o:spid="_x0000_s1028" type="#_x0000_t202" style="position:absolute;margin-left:256.75pt;margin-top:180.9pt;width:250.8pt;height:179.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" filled="f" stroked="f" strokeweight=".5pt">
                <v:textbox>
                  <w:txbxContent>
                    <w:p w:rsidR="00F739B5" w:rsidRDefault="00F739B5" w:rsidP="00F739B5">
                      <w:pPr>
                        <w:snapToGrid w:val="0"/>
                        <w:ind w:firstLineChars="100" w:firstLine="200"/>
                        <w:rPr>
                          <w:rFonts w:ascii="HG丸ｺﾞｼｯｸM-PRO" w:eastAsia="HG丸ｺﾞｼｯｸM-PRO" w:hAnsi="HG丸ｺﾞｼｯｸM-PRO"/>
                          <w:sz w:val="20"/>
                        </w:rPr>
                      </w:pPr>
                      <w:r w:rsidRPr="00C35D01">
                        <w:rPr>
                          <w:rFonts w:ascii="HG丸ｺﾞｼｯｸM-PRO" w:eastAsia="HG丸ｺﾞｼｯｸM-PRO" w:hAnsi="HG丸ｺﾞｼｯｸM-PRO" w:hint="eastAsia"/>
                          <w:color w:val="00B050"/>
                          <w:sz w:val="20"/>
                        </w:rPr>
                        <w:t>●</w:t>
                      </w:r>
                      <w:r>
                        <w:rPr>
                          <w:rFonts w:ascii="HG丸ｺﾞｼｯｸM-PRO" w:eastAsia="HG丸ｺﾞｼｯｸM-PRO" w:hAnsi="HG丸ｺﾞｼｯｸM-PRO" w:hint="eastAsia"/>
                          <w:color w:val="00B050"/>
                          <w:sz w:val="20"/>
                        </w:rPr>
                        <w:t xml:space="preserve"> </w:t>
                      </w:r>
                      <w:r w:rsidRPr="00C35D01">
                        <w:rPr>
                          <w:rFonts w:ascii="HG丸ｺﾞｼｯｸM-PRO" w:eastAsia="HG丸ｺﾞｼｯｸM-PRO" w:hAnsi="HG丸ｺﾞｼｯｸM-PRO"/>
                          <w:b/>
                          <w:sz w:val="20"/>
                        </w:rPr>
                        <w:t>事業者</w:t>
                      </w:r>
                    </w:p>
                    <w:p w:rsidR="00F739B5" w:rsidRDefault="00F739B5" w:rsidP="00F739B5">
                      <w:pPr>
                        <w:snapToGrid w:val="0"/>
                        <w:ind w:leftChars="150" w:left="315"/>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事業活動に伴う環境負荷を認識し、自らの責任と負担において必要な措置を講じる責務を有するとともに、環境負荷の低減に積極的に努めます。また、</w:t>
                      </w:r>
                      <w:r>
                        <w:rPr>
                          <w:rFonts w:ascii="HG丸ｺﾞｼｯｸM-PRO" w:eastAsia="HG丸ｺﾞｼｯｸM-PRO" w:hAnsi="HG丸ｺﾞｼｯｸM-PRO" w:hint="eastAsia"/>
                          <w:sz w:val="20"/>
                        </w:rPr>
                        <w:t>市が実施する</w:t>
                      </w:r>
                      <w:r>
                        <w:rPr>
                          <w:rFonts w:ascii="HG丸ｺﾞｼｯｸM-PRO" w:eastAsia="HG丸ｺﾞｼｯｸM-PRO" w:hAnsi="HG丸ｺﾞｼｯｸM-PRO"/>
                          <w:sz w:val="20"/>
                        </w:rPr>
                        <w:t>施策に積極的に協力します。</w:t>
                      </w:r>
                    </w:p>
                    <w:p w:rsidR="00F739B5" w:rsidRDefault="00F739B5" w:rsidP="00F739B5">
                      <w:pPr>
                        <w:snapToGrid w:val="0"/>
                        <w:spacing w:line="120" w:lineRule="auto"/>
                        <w:ind w:leftChars="150" w:left="315"/>
                        <w:rPr>
                          <w:rFonts w:ascii="HG丸ｺﾞｼｯｸM-PRO" w:eastAsia="HG丸ｺﾞｼｯｸM-PRO" w:hAnsi="HG丸ｺﾞｼｯｸM-PRO" w:hint="eastAsia"/>
                          <w:sz w:val="20"/>
                        </w:rPr>
                      </w:pPr>
                    </w:p>
                    <w:p w:rsidR="00F739B5" w:rsidRDefault="00F739B5" w:rsidP="00F739B5">
                      <w:pPr>
                        <w:snapToGrid w:val="0"/>
                        <w:ind w:firstLineChars="100" w:firstLine="200"/>
                        <w:rPr>
                          <w:rFonts w:ascii="HG丸ｺﾞｼｯｸM-PRO" w:eastAsia="HG丸ｺﾞｼｯｸM-PRO" w:hAnsi="HG丸ｺﾞｼｯｸM-PRO"/>
                          <w:sz w:val="20"/>
                        </w:rPr>
                      </w:pPr>
                      <w:r w:rsidRPr="00C35D01">
                        <w:rPr>
                          <w:rFonts w:ascii="HG丸ｺﾞｼｯｸM-PRO" w:eastAsia="HG丸ｺﾞｼｯｸM-PRO" w:hAnsi="HG丸ｺﾞｼｯｸM-PRO" w:hint="eastAsia"/>
                          <w:color w:val="00B050"/>
                          <w:sz w:val="20"/>
                        </w:rPr>
                        <w:t>●</w:t>
                      </w:r>
                      <w:r>
                        <w:rPr>
                          <w:rFonts w:ascii="HG丸ｺﾞｼｯｸM-PRO" w:eastAsia="HG丸ｺﾞｼｯｸM-PRO" w:hAnsi="HG丸ｺﾞｼｯｸM-PRO" w:hint="eastAsia"/>
                          <w:color w:val="00B050"/>
                          <w:sz w:val="20"/>
                        </w:rPr>
                        <w:t xml:space="preserve"> </w:t>
                      </w:r>
                      <w:r w:rsidRPr="00C35D01">
                        <w:rPr>
                          <w:rFonts w:ascii="HG丸ｺﾞｼｯｸM-PRO" w:eastAsia="HG丸ｺﾞｼｯｸM-PRO" w:hAnsi="HG丸ｺﾞｼｯｸM-PRO"/>
                          <w:b/>
                          <w:sz w:val="20"/>
                        </w:rPr>
                        <w:t>市</w:t>
                      </w:r>
                    </w:p>
                    <w:p w:rsidR="00F739B5" w:rsidRPr="001D432A" w:rsidRDefault="00F739B5" w:rsidP="00F739B5">
                      <w:pPr>
                        <w:snapToGrid w:val="0"/>
                        <w:ind w:leftChars="150" w:left="315"/>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環境に関する施策を総合的かつ効果的に推進するための計画を策定し、自ら取り組むとともに、市民・市民団体・事業者と連携し、環境保全を推進します。広域的な問題に関しては、近隣</w:t>
                      </w:r>
                      <w:r>
                        <w:rPr>
                          <w:rFonts w:ascii="HG丸ｺﾞｼｯｸM-PRO" w:eastAsia="HG丸ｺﾞｼｯｸM-PRO" w:hAnsi="HG丸ｺﾞｼｯｸM-PRO" w:hint="eastAsia"/>
                          <w:sz w:val="20"/>
                        </w:rPr>
                        <w:t>市町</w:t>
                      </w:r>
                      <w:r>
                        <w:rPr>
                          <w:rFonts w:ascii="HG丸ｺﾞｼｯｸM-PRO" w:eastAsia="HG丸ｺﾞｼｯｸM-PRO" w:hAnsi="HG丸ｺﾞｼｯｸM-PRO"/>
                          <w:sz w:val="20"/>
                        </w:rPr>
                        <w:t>、県、国との連携を図ります。</w:t>
                      </w:r>
                    </w:p>
                  </w:txbxContent>
                </v:textbox>
              </v:shape>
            </w:pict>
          </mc:Fallback>
        </mc:AlternateContent>
      </w:r>
      <w:r w:rsidRPr="009E10E2">
        <w:rPr>
          <w:noProof/>
        </w:rPr>
        <mc:AlternateContent>
          <mc:Choice Requires="wps">
            <w:drawing>
              <wp:anchor distT="0" distB="0" distL="114300" distR="114300" simplePos="0" relativeHeight="251601408" behindDoc="0" locked="0" layoutInCell="1" allowOverlap="1" wp14:anchorId="2A5B7FB7" wp14:editId="133F510C">
                <wp:simplePos x="0" y="0"/>
                <wp:positionH relativeFrom="column">
                  <wp:posOffset>-5715</wp:posOffset>
                </wp:positionH>
                <wp:positionV relativeFrom="paragraph">
                  <wp:posOffset>2099006</wp:posOffset>
                </wp:positionV>
                <wp:extent cx="3180080" cy="249618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180080" cy="249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5A3298" w:rsidRDefault="009E10E2" w:rsidP="009E10E2">
                            <w:pPr>
                              <w:snapToGrid w:val="0"/>
                              <w:rPr>
                                <w:rFonts w:ascii="HG丸ｺﾞｼｯｸM-PRO" w:eastAsia="HG丸ｺﾞｼｯｸM-PRO" w:hAnsi="HG丸ｺﾞｼｯｸM-PRO"/>
                                <w:b/>
                                <w:i/>
                                <w:sz w:val="24"/>
                                <w:szCs w:val="24"/>
                              </w:rPr>
                            </w:pPr>
                            <w:r w:rsidRPr="005A3298">
                              <w:rPr>
                                <w:rFonts w:ascii="HG丸ｺﾞｼｯｸM-PRO" w:eastAsia="HG丸ｺﾞｼｯｸM-PRO" w:hAnsi="HG丸ｺﾞｼｯｸM-PRO" w:hint="eastAsia"/>
                                <w:b/>
                                <w:i/>
                                <w:sz w:val="24"/>
                                <w:szCs w:val="24"/>
                              </w:rPr>
                              <w:t>《計画</w:t>
                            </w:r>
                            <w:r w:rsidRPr="005A3298">
                              <w:rPr>
                                <w:rFonts w:ascii="HG丸ｺﾞｼｯｸM-PRO" w:eastAsia="HG丸ｺﾞｼｯｸM-PRO" w:hAnsi="HG丸ｺﾞｼｯｸM-PRO"/>
                                <w:b/>
                                <w:i/>
                                <w:sz w:val="24"/>
                                <w:szCs w:val="24"/>
                              </w:rPr>
                              <w:t>の主体と役割</w:t>
                            </w:r>
                            <w:r w:rsidRPr="005A3298">
                              <w:rPr>
                                <w:rFonts w:ascii="HG丸ｺﾞｼｯｸM-PRO" w:eastAsia="HG丸ｺﾞｼｯｸM-PRO" w:hAnsi="HG丸ｺﾞｼｯｸM-PRO" w:hint="eastAsia"/>
                                <w:b/>
                                <w:i/>
                                <w:sz w:val="24"/>
                                <w:szCs w:val="24"/>
                              </w:rPr>
                              <w:t>》</w:t>
                            </w:r>
                          </w:p>
                          <w:p w:rsidR="009E10E2" w:rsidRDefault="009E10E2" w:rsidP="009E10E2">
                            <w:pPr>
                              <w:snapToGrid w:val="0"/>
                              <w:ind w:firstLineChars="100" w:firstLine="200"/>
                              <w:rPr>
                                <w:rFonts w:ascii="HG丸ｺﾞｼｯｸM-PRO" w:eastAsia="HG丸ｺﾞｼｯｸM-PRO" w:hAnsi="HG丸ｺﾞｼｯｸM-PRO"/>
                                <w:sz w:val="20"/>
                              </w:rPr>
                            </w:pPr>
                            <w:r w:rsidRPr="00C35D01">
                              <w:rPr>
                                <w:rFonts w:ascii="HG丸ｺﾞｼｯｸM-PRO" w:eastAsia="HG丸ｺﾞｼｯｸM-PRO" w:hAnsi="HG丸ｺﾞｼｯｸM-PRO" w:hint="eastAsia"/>
                                <w:color w:val="00B050"/>
                                <w:sz w:val="20"/>
                              </w:rPr>
                              <w:t>●</w:t>
                            </w:r>
                            <w:r w:rsidR="00F739B5">
                              <w:rPr>
                                <w:rFonts w:ascii="HG丸ｺﾞｼｯｸM-PRO" w:eastAsia="HG丸ｺﾞｼｯｸM-PRO" w:hAnsi="HG丸ｺﾞｼｯｸM-PRO" w:hint="eastAsia"/>
                                <w:color w:val="00B050"/>
                                <w:sz w:val="20"/>
                              </w:rPr>
                              <w:t xml:space="preserve"> </w:t>
                            </w:r>
                            <w:r w:rsidRPr="00C35D01">
                              <w:rPr>
                                <w:rFonts w:ascii="HG丸ｺﾞｼｯｸM-PRO" w:eastAsia="HG丸ｺﾞｼｯｸM-PRO" w:hAnsi="HG丸ｺﾞｼｯｸM-PRO" w:hint="eastAsia"/>
                                <w:b/>
                                <w:sz w:val="20"/>
                              </w:rPr>
                              <w:t>市民</w:t>
                            </w:r>
                          </w:p>
                          <w:p w:rsidR="009E10E2" w:rsidRDefault="009E10E2" w:rsidP="009E10E2">
                            <w:pPr>
                              <w:snapToGrid w:val="0"/>
                              <w:ind w:leftChars="150" w:left="315"/>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日常生活に伴う環境負荷の低減に努め、自然環境の保全と環境に優しいまちづくりに向けた行動を積極的に行います。また、</w:t>
                            </w:r>
                            <w:r>
                              <w:rPr>
                                <w:rFonts w:ascii="HG丸ｺﾞｼｯｸM-PRO" w:eastAsia="HG丸ｺﾞｼｯｸM-PRO" w:hAnsi="HG丸ｺﾞｼｯｸM-PRO" w:hint="eastAsia"/>
                                <w:sz w:val="20"/>
                              </w:rPr>
                              <w:t>市が</w:t>
                            </w:r>
                            <w:r>
                              <w:rPr>
                                <w:rFonts w:ascii="HG丸ｺﾞｼｯｸM-PRO" w:eastAsia="HG丸ｺﾞｼｯｸM-PRO" w:hAnsi="HG丸ｺﾞｼｯｸM-PRO"/>
                                <w:sz w:val="20"/>
                              </w:rPr>
                              <w:t>実施する施策に参加、協力します。</w:t>
                            </w:r>
                          </w:p>
                          <w:p w:rsidR="00F739B5" w:rsidRDefault="00F739B5" w:rsidP="00F739B5">
                            <w:pPr>
                              <w:snapToGrid w:val="0"/>
                              <w:spacing w:line="120" w:lineRule="auto"/>
                              <w:ind w:leftChars="150" w:left="315"/>
                              <w:rPr>
                                <w:rFonts w:ascii="HG丸ｺﾞｼｯｸM-PRO" w:eastAsia="HG丸ｺﾞｼｯｸM-PRO" w:hAnsi="HG丸ｺﾞｼｯｸM-PRO"/>
                                <w:sz w:val="20"/>
                              </w:rPr>
                            </w:pPr>
                          </w:p>
                          <w:p w:rsidR="009E10E2" w:rsidRDefault="009E10E2" w:rsidP="009E10E2">
                            <w:pPr>
                              <w:snapToGrid w:val="0"/>
                              <w:ind w:firstLineChars="100" w:firstLine="200"/>
                              <w:rPr>
                                <w:rFonts w:ascii="HG丸ｺﾞｼｯｸM-PRO" w:eastAsia="HG丸ｺﾞｼｯｸM-PRO" w:hAnsi="HG丸ｺﾞｼｯｸM-PRO"/>
                                <w:sz w:val="20"/>
                              </w:rPr>
                            </w:pPr>
                            <w:r w:rsidRPr="00C35D01">
                              <w:rPr>
                                <w:rFonts w:ascii="HG丸ｺﾞｼｯｸM-PRO" w:eastAsia="HG丸ｺﾞｼｯｸM-PRO" w:hAnsi="HG丸ｺﾞｼｯｸM-PRO" w:hint="eastAsia"/>
                                <w:color w:val="00B050"/>
                                <w:sz w:val="20"/>
                              </w:rPr>
                              <w:t>●</w:t>
                            </w:r>
                            <w:r w:rsidR="00F739B5">
                              <w:rPr>
                                <w:rFonts w:ascii="HG丸ｺﾞｼｯｸM-PRO" w:eastAsia="HG丸ｺﾞｼｯｸM-PRO" w:hAnsi="HG丸ｺﾞｼｯｸM-PRO" w:hint="eastAsia"/>
                                <w:color w:val="00B050"/>
                                <w:sz w:val="20"/>
                              </w:rPr>
                              <w:t xml:space="preserve"> </w:t>
                            </w:r>
                            <w:r w:rsidRPr="00C35D01">
                              <w:rPr>
                                <w:rFonts w:ascii="HG丸ｺﾞｼｯｸM-PRO" w:eastAsia="HG丸ｺﾞｼｯｸM-PRO" w:hAnsi="HG丸ｺﾞｼｯｸM-PRO"/>
                                <w:b/>
                                <w:sz w:val="20"/>
                              </w:rPr>
                              <w:t>市民団体</w:t>
                            </w:r>
                          </w:p>
                          <w:p w:rsidR="009E10E2" w:rsidRDefault="009E10E2" w:rsidP="009E10E2">
                            <w:pPr>
                              <w:snapToGrid w:val="0"/>
                              <w:ind w:leftChars="150" w:left="315"/>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美化活動やリサイクル活動、自然環境の保全活動など、多岐にわたる主体的な行動により大きな役割を果たします。また、</w:t>
                            </w:r>
                            <w:r>
                              <w:rPr>
                                <w:rFonts w:ascii="HG丸ｺﾞｼｯｸM-PRO" w:eastAsia="HG丸ｺﾞｼｯｸM-PRO" w:hAnsi="HG丸ｺﾞｼｯｸM-PRO" w:hint="eastAsia"/>
                                <w:sz w:val="20"/>
                              </w:rPr>
                              <w:t>市が</w:t>
                            </w:r>
                            <w:r>
                              <w:rPr>
                                <w:rFonts w:ascii="HG丸ｺﾞｼｯｸM-PRO" w:eastAsia="HG丸ｺﾞｼｯｸM-PRO" w:hAnsi="HG丸ｺﾞｼｯｸM-PRO"/>
                                <w:sz w:val="20"/>
                              </w:rPr>
                              <w:t>実施する施策に積極的に協力します。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B7FB7" id="テキスト ボックス 13" o:spid="_x0000_s1029" type="#_x0000_t202" style="position:absolute;margin-left:-.45pt;margin-top:165.3pt;width:250.4pt;height:196.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" filled="f" stroked="f" strokeweight=".5pt">
                <v:textbox>
                  <w:txbxContent>
                    <w:p w:rsidR="009E10E2" w:rsidRPr="005A3298" w:rsidRDefault="009E10E2" w:rsidP="009E10E2">
                      <w:pPr>
                        <w:snapToGrid w:val="0"/>
                        <w:rPr>
                          <w:rFonts w:ascii="HG丸ｺﾞｼｯｸM-PRO" w:eastAsia="HG丸ｺﾞｼｯｸM-PRO" w:hAnsi="HG丸ｺﾞｼｯｸM-PRO"/>
                          <w:b/>
                          <w:i/>
                          <w:sz w:val="24"/>
                          <w:szCs w:val="24"/>
                        </w:rPr>
                      </w:pPr>
                      <w:r w:rsidRPr="005A3298">
                        <w:rPr>
                          <w:rFonts w:ascii="HG丸ｺﾞｼｯｸM-PRO" w:eastAsia="HG丸ｺﾞｼｯｸM-PRO" w:hAnsi="HG丸ｺﾞｼｯｸM-PRO" w:hint="eastAsia"/>
                          <w:b/>
                          <w:i/>
                          <w:sz w:val="24"/>
                          <w:szCs w:val="24"/>
                        </w:rPr>
                        <w:t>《計画</w:t>
                      </w:r>
                      <w:r w:rsidRPr="005A3298">
                        <w:rPr>
                          <w:rFonts w:ascii="HG丸ｺﾞｼｯｸM-PRO" w:eastAsia="HG丸ｺﾞｼｯｸM-PRO" w:hAnsi="HG丸ｺﾞｼｯｸM-PRO"/>
                          <w:b/>
                          <w:i/>
                          <w:sz w:val="24"/>
                          <w:szCs w:val="24"/>
                        </w:rPr>
                        <w:t>の主体と役割</w:t>
                      </w:r>
                      <w:r w:rsidRPr="005A3298">
                        <w:rPr>
                          <w:rFonts w:ascii="HG丸ｺﾞｼｯｸM-PRO" w:eastAsia="HG丸ｺﾞｼｯｸM-PRO" w:hAnsi="HG丸ｺﾞｼｯｸM-PRO" w:hint="eastAsia"/>
                          <w:b/>
                          <w:i/>
                          <w:sz w:val="24"/>
                          <w:szCs w:val="24"/>
                        </w:rPr>
                        <w:t>》</w:t>
                      </w:r>
                    </w:p>
                    <w:p w:rsidR="009E10E2" w:rsidRDefault="009E10E2" w:rsidP="009E10E2">
                      <w:pPr>
                        <w:snapToGrid w:val="0"/>
                        <w:ind w:firstLineChars="100" w:firstLine="200"/>
                        <w:rPr>
                          <w:rFonts w:ascii="HG丸ｺﾞｼｯｸM-PRO" w:eastAsia="HG丸ｺﾞｼｯｸM-PRO" w:hAnsi="HG丸ｺﾞｼｯｸM-PRO"/>
                          <w:sz w:val="20"/>
                        </w:rPr>
                      </w:pPr>
                      <w:r w:rsidRPr="00C35D01">
                        <w:rPr>
                          <w:rFonts w:ascii="HG丸ｺﾞｼｯｸM-PRO" w:eastAsia="HG丸ｺﾞｼｯｸM-PRO" w:hAnsi="HG丸ｺﾞｼｯｸM-PRO" w:hint="eastAsia"/>
                          <w:color w:val="00B050"/>
                          <w:sz w:val="20"/>
                        </w:rPr>
                        <w:t>●</w:t>
                      </w:r>
                      <w:r w:rsidR="00F739B5">
                        <w:rPr>
                          <w:rFonts w:ascii="HG丸ｺﾞｼｯｸM-PRO" w:eastAsia="HG丸ｺﾞｼｯｸM-PRO" w:hAnsi="HG丸ｺﾞｼｯｸM-PRO" w:hint="eastAsia"/>
                          <w:color w:val="00B050"/>
                          <w:sz w:val="20"/>
                        </w:rPr>
                        <w:t xml:space="preserve"> </w:t>
                      </w:r>
                      <w:r w:rsidRPr="00C35D01">
                        <w:rPr>
                          <w:rFonts w:ascii="HG丸ｺﾞｼｯｸM-PRO" w:eastAsia="HG丸ｺﾞｼｯｸM-PRO" w:hAnsi="HG丸ｺﾞｼｯｸM-PRO" w:hint="eastAsia"/>
                          <w:b/>
                          <w:sz w:val="20"/>
                        </w:rPr>
                        <w:t>市民</w:t>
                      </w:r>
                    </w:p>
                    <w:p w:rsidR="009E10E2" w:rsidRDefault="009E10E2" w:rsidP="009E10E2">
                      <w:pPr>
                        <w:snapToGrid w:val="0"/>
                        <w:ind w:leftChars="150" w:left="315"/>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日常生活に伴う環境負荷の低減に努め、自然環境の保全と環境に優しいまちづくりに向けた行動を積極的に行います。また、</w:t>
                      </w:r>
                      <w:r>
                        <w:rPr>
                          <w:rFonts w:ascii="HG丸ｺﾞｼｯｸM-PRO" w:eastAsia="HG丸ｺﾞｼｯｸM-PRO" w:hAnsi="HG丸ｺﾞｼｯｸM-PRO" w:hint="eastAsia"/>
                          <w:sz w:val="20"/>
                        </w:rPr>
                        <w:t>市が</w:t>
                      </w:r>
                      <w:r>
                        <w:rPr>
                          <w:rFonts w:ascii="HG丸ｺﾞｼｯｸM-PRO" w:eastAsia="HG丸ｺﾞｼｯｸM-PRO" w:hAnsi="HG丸ｺﾞｼｯｸM-PRO"/>
                          <w:sz w:val="20"/>
                        </w:rPr>
                        <w:t>実施する施策に参加、協力します。</w:t>
                      </w:r>
                    </w:p>
                    <w:p w:rsidR="00F739B5" w:rsidRDefault="00F739B5" w:rsidP="00F739B5">
                      <w:pPr>
                        <w:snapToGrid w:val="0"/>
                        <w:spacing w:line="120" w:lineRule="auto"/>
                        <w:ind w:leftChars="150" w:left="315"/>
                        <w:rPr>
                          <w:rFonts w:ascii="HG丸ｺﾞｼｯｸM-PRO" w:eastAsia="HG丸ｺﾞｼｯｸM-PRO" w:hAnsi="HG丸ｺﾞｼｯｸM-PRO" w:hint="eastAsia"/>
                          <w:sz w:val="20"/>
                        </w:rPr>
                      </w:pPr>
                    </w:p>
                    <w:p w:rsidR="009E10E2" w:rsidRDefault="009E10E2" w:rsidP="009E10E2">
                      <w:pPr>
                        <w:snapToGrid w:val="0"/>
                        <w:ind w:firstLineChars="100" w:firstLine="200"/>
                        <w:rPr>
                          <w:rFonts w:ascii="HG丸ｺﾞｼｯｸM-PRO" w:eastAsia="HG丸ｺﾞｼｯｸM-PRO" w:hAnsi="HG丸ｺﾞｼｯｸM-PRO"/>
                          <w:sz w:val="20"/>
                        </w:rPr>
                      </w:pPr>
                      <w:r w:rsidRPr="00C35D01">
                        <w:rPr>
                          <w:rFonts w:ascii="HG丸ｺﾞｼｯｸM-PRO" w:eastAsia="HG丸ｺﾞｼｯｸM-PRO" w:hAnsi="HG丸ｺﾞｼｯｸM-PRO" w:hint="eastAsia"/>
                          <w:color w:val="00B050"/>
                          <w:sz w:val="20"/>
                        </w:rPr>
                        <w:t>●</w:t>
                      </w:r>
                      <w:r w:rsidR="00F739B5">
                        <w:rPr>
                          <w:rFonts w:ascii="HG丸ｺﾞｼｯｸM-PRO" w:eastAsia="HG丸ｺﾞｼｯｸM-PRO" w:hAnsi="HG丸ｺﾞｼｯｸM-PRO" w:hint="eastAsia"/>
                          <w:color w:val="00B050"/>
                          <w:sz w:val="20"/>
                        </w:rPr>
                        <w:t xml:space="preserve"> </w:t>
                      </w:r>
                      <w:r w:rsidRPr="00C35D01">
                        <w:rPr>
                          <w:rFonts w:ascii="HG丸ｺﾞｼｯｸM-PRO" w:eastAsia="HG丸ｺﾞｼｯｸM-PRO" w:hAnsi="HG丸ｺﾞｼｯｸM-PRO"/>
                          <w:b/>
                          <w:sz w:val="20"/>
                        </w:rPr>
                        <w:t>市民団体</w:t>
                      </w:r>
                    </w:p>
                    <w:p w:rsidR="009E10E2" w:rsidRDefault="009E10E2" w:rsidP="009E10E2">
                      <w:pPr>
                        <w:snapToGrid w:val="0"/>
                        <w:ind w:leftChars="150" w:left="315"/>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美化活動やリサイクル活動、自然環境の保全活動など、多岐にわたる主体的な行動により大きな役割を果たします。また、</w:t>
                      </w:r>
                      <w:r>
                        <w:rPr>
                          <w:rFonts w:ascii="HG丸ｺﾞｼｯｸM-PRO" w:eastAsia="HG丸ｺﾞｼｯｸM-PRO" w:hAnsi="HG丸ｺﾞｼｯｸM-PRO" w:hint="eastAsia"/>
                          <w:sz w:val="20"/>
                        </w:rPr>
                        <w:t>市が</w:t>
                      </w:r>
                      <w:r>
                        <w:rPr>
                          <w:rFonts w:ascii="HG丸ｺﾞｼｯｸM-PRO" w:eastAsia="HG丸ｺﾞｼｯｸM-PRO" w:hAnsi="HG丸ｺﾞｼｯｸM-PRO"/>
                          <w:sz w:val="20"/>
                        </w:rPr>
                        <w:t>実施する施策に積極的に協力します。</w:t>
                      </w:r>
                    </w:p>
                  </w:txbxContent>
                </v:textbox>
              </v:shape>
            </w:pict>
          </mc:Fallback>
        </mc:AlternateContent>
      </w:r>
      <w:r>
        <w:rPr>
          <w:noProof/>
        </w:rPr>
        <w:drawing>
          <wp:anchor distT="0" distB="0" distL="114300" distR="114300" simplePos="0" relativeHeight="251634176" behindDoc="0" locked="0" layoutInCell="1" allowOverlap="1" wp14:anchorId="669BFB63" wp14:editId="0907F0DE">
            <wp:simplePos x="0" y="0"/>
            <wp:positionH relativeFrom="column">
              <wp:posOffset>3187396</wp:posOffset>
            </wp:positionH>
            <wp:positionV relativeFrom="paragraph">
              <wp:posOffset>4428490</wp:posOffset>
            </wp:positionV>
            <wp:extent cx="3522345" cy="400812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22345" cy="400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0E2">
        <w:rPr>
          <w:noProof/>
        </w:rPr>
        <mc:AlternateContent>
          <mc:Choice Requires="wps">
            <w:drawing>
              <wp:anchor distT="0" distB="0" distL="114300" distR="114300" simplePos="0" relativeHeight="251604480" behindDoc="0" locked="0" layoutInCell="1" allowOverlap="1" wp14:anchorId="64AD369D" wp14:editId="64151188">
                <wp:simplePos x="0" y="0"/>
                <wp:positionH relativeFrom="column">
                  <wp:posOffset>-6985</wp:posOffset>
                </wp:positionH>
                <wp:positionV relativeFrom="paragraph">
                  <wp:posOffset>8707755</wp:posOffset>
                </wp:positionV>
                <wp:extent cx="2576195" cy="50038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576195" cy="50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5A3298" w:rsidRDefault="009E10E2" w:rsidP="009E10E2">
                            <w:pPr>
                              <w:snapToGrid w:val="0"/>
                              <w:rPr>
                                <w:rFonts w:ascii="HG丸ｺﾞｼｯｸM-PRO" w:eastAsia="HG丸ｺﾞｼｯｸM-PRO" w:hAnsi="HG丸ｺﾞｼｯｸM-PRO"/>
                                <w:b/>
                                <w:i/>
                                <w:sz w:val="24"/>
                                <w:szCs w:val="24"/>
                              </w:rPr>
                            </w:pPr>
                            <w:r w:rsidRPr="005A3298">
                              <w:rPr>
                                <w:rFonts w:ascii="HG丸ｺﾞｼｯｸM-PRO" w:eastAsia="HG丸ｺﾞｼｯｸM-PRO" w:hAnsi="HG丸ｺﾞｼｯｸM-PRO" w:hint="eastAsia"/>
                                <w:b/>
                                <w:i/>
                                <w:sz w:val="24"/>
                                <w:szCs w:val="24"/>
                              </w:rPr>
                              <w:t>《計画が対象とする地域》</w:t>
                            </w:r>
                          </w:p>
                          <w:p w:rsidR="009E10E2" w:rsidRPr="003A4BD0" w:rsidRDefault="009E10E2" w:rsidP="009E10E2">
                            <w:pPr>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sidR="00F739B5">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筑西市全域が対象となります。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D369D" id="テキスト ボックス 16" o:spid="_x0000_s1030" type="#_x0000_t202" style="position:absolute;margin-left:-.55pt;margin-top:685.65pt;width:202.85pt;height:39.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" filled="f" stroked="f" strokeweight=".5pt">
                <v:textbox>
                  <w:txbxContent>
                    <w:p w:rsidR="009E10E2" w:rsidRPr="005A3298" w:rsidRDefault="009E10E2" w:rsidP="009E10E2">
                      <w:pPr>
                        <w:snapToGrid w:val="0"/>
                        <w:rPr>
                          <w:rFonts w:ascii="HG丸ｺﾞｼｯｸM-PRO" w:eastAsia="HG丸ｺﾞｼｯｸM-PRO" w:hAnsi="HG丸ｺﾞｼｯｸM-PRO"/>
                          <w:b/>
                          <w:i/>
                          <w:sz w:val="24"/>
                          <w:szCs w:val="24"/>
                        </w:rPr>
                      </w:pPr>
                      <w:r w:rsidRPr="005A3298">
                        <w:rPr>
                          <w:rFonts w:ascii="HG丸ｺﾞｼｯｸM-PRO" w:eastAsia="HG丸ｺﾞｼｯｸM-PRO" w:hAnsi="HG丸ｺﾞｼｯｸM-PRO" w:hint="eastAsia"/>
                          <w:b/>
                          <w:i/>
                          <w:sz w:val="24"/>
                          <w:szCs w:val="24"/>
                        </w:rPr>
                        <w:t>《計画が対象とする地域》</w:t>
                      </w:r>
                    </w:p>
                    <w:p w:rsidR="009E10E2" w:rsidRPr="003A4BD0" w:rsidRDefault="009E10E2" w:rsidP="009E10E2">
                      <w:pPr>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sidR="00F739B5">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筑西市全域が対象となります。</w:t>
                      </w:r>
                    </w:p>
                  </w:txbxContent>
                </v:textbox>
              </v:shape>
            </w:pict>
          </mc:Fallback>
        </mc:AlternateContent>
      </w:r>
      <w:r w:rsidRPr="009E10E2">
        <w:rPr>
          <w:noProof/>
        </w:rPr>
        <mc:AlternateContent>
          <mc:Choice Requires="wps">
            <w:drawing>
              <wp:anchor distT="0" distB="0" distL="114300" distR="114300" simplePos="0" relativeHeight="251603456" behindDoc="0" locked="0" layoutInCell="1" allowOverlap="1" wp14:anchorId="174E68D9" wp14:editId="36190986">
                <wp:simplePos x="0" y="0"/>
                <wp:positionH relativeFrom="column">
                  <wp:posOffset>-6985</wp:posOffset>
                </wp:positionH>
                <wp:positionV relativeFrom="paragraph">
                  <wp:posOffset>5697220</wp:posOffset>
                </wp:positionV>
                <wp:extent cx="3569970" cy="11684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569970" cy="116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5A3298" w:rsidRDefault="009E10E2" w:rsidP="009E10E2">
                            <w:pPr>
                              <w:snapToGrid w:val="0"/>
                              <w:rPr>
                                <w:rFonts w:ascii="HG丸ｺﾞｼｯｸM-PRO" w:eastAsia="HG丸ｺﾞｼｯｸM-PRO" w:hAnsi="HG丸ｺﾞｼｯｸM-PRO"/>
                                <w:b/>
                                <w:i/>
                                <w:sz w:val="24"/>
                                <w:szCs w:val="24"/>
                              </w:rPr>
                            </w:pPr>
                            <w:r w:rsidRPr="005A3298">
                              <w:rPr>
                                <w:rFonts w:ascii="HG丸ｺﾞｼｯｸM-PRO" w:eastAsia="HG丸ｺﾞｼｯｸM-PRO" w:hAnsi="HG丸ｺﾞｼｯｸM-PRO" w:hint="eastAsia"/>
                                <w:b/>
                                <w:i/>
                                <w:sz w:val="24"/>
                                <w:szCs w:val="24"/>
                              </w:rPr>
                              <w:t>《計画が対象とする</w:t>
                            </w:r>
                            <w:r w:rsidRPr="005A3298">
                              <w:rPr>
                                <w:rFonts w:ascii="HG丸ｺﾞｼｯｸM-PRO" w:eastAsia="HG丸ｺﾞｼｯｸM-PRO" w:hAnsi="HG丸ｺﾞｼｯｸM-PRO"/>
                                <w:b/>
                                <w:i/>
                                <w:sz w:val="24"/>
                                <w:szCs w:val="24"/>
                              </w:rPr>
                              <w:t>環境分野</w:t>
                            </w:r>
                            <w:r w:rsidRPr="005A3298">
                              <w:rPr>
                                <w:rFonts w:ascii="HG丸ｺﾞｼｯｸM-PRO" w:eastAsia="HG丸ｺﾞｼｯｸM-PRO" w:hAnsi="HG丸ｺﾞｼｯｸM-PRO" w:hint="eastAsia"/>
                                <w:b/>
                                <w:i/>
                                <w:sz w:val="24"/>
                                <w:szCs w:val="24"/>
                              </w:rPr>
                              <w:t>》</w:t>
                            </w:r>
                          </w:p>
                          <w:p w:rsidR="009E10E2" w:rsidRDefault="009E10E2" w:rsidP="009E10E2">
                            <w:pPr>
                              <w:snapToGrid w:val="0"/>
                              <w:ind w:firstLineChars="150" w:firstLine="300"/>
                              <w:rPr>
                                <w:rFonts w:ascii="HG丸ｺﾞｼｯｸM-PRO" w:eastAsia="HG丸ｺﾞｼｯｸM-PRO" w:hAnsi="HG丸ｺﾞｼｯｸM-PRO"/>
                                <w:sz w:val="20"/>
                              </w:rPr>
                            </w:pPr>
                            <w:r>
                              <w:rPr>
                                <w:rFonts w:ascii="HG丸ｺﾞｼｯｸM-PRO" w:eastAsia="HG丸ｺﾞｼｯｸM-PRO" w:hAnsi="HG丸ｺﾞｼｯｸM-PRO" w:hint="eastAsia"/>
                                <w:sz w:val="20"/>
                              </w:rPr>
                              <w:t>■ 里地</w:t>
                            </w:r>
                            <w:r>
                              <w:rPr>
                                <w:rFonts w:ascii="HG丸ｺﾞｼｯｸM-PRO" w:eastAsia="HG丸ｺﾞｼｯｸM-PRO" w:hAnsi="HG丸ｺﾞｼｯｸM-PRO"/>
                                <w:sz w:val="20"/>
                              </w:rPr>
                              <w:t>里山</w:t>
                            </w:r>
                            <w:r>
                              <w:rPr>
                                <w:rFonts w:ascii="HG丸ｺﾞｼｯｸM-PRO" w:eastAsia="HG丸ｺﾞｼｯｸM-PRO" w:hAnsi="HG丸ｺﾞｼｯｸM-PRO" w:hint="eastAsia"/>
                                <w:sz w:val="20"/>
                              </w:rPr>
                              <w:t>の</w:t>
                            </w:r>
                            <w:r>
                              <w:rPr>
                                <w:rFonts w:ascii="HG丸ｺﾞｼｯｸM-PRO" w:eastAsia="HG丸ｺﾞｼｯｸM-PRO" w:hAnsi="HG丸ｺﾞｼｯｸM-PRO"/>
                                <w:sz w:val="20"/>
                              </w:rPr>
                              <w:t>生物多様性といった自然環境</w:t>
                            </w:r>
                          </w:p>
                          <w:p w:rsidR="009E10E2" w:rsidRDefault="009E10E2" w:rsidP="009E10E2">
                            <w:pPr>
                              <w:snapToGrid w:val="0"/>
                              <w:ind w:firstLineChars="150" w:firstLine="3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大気環境</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水環境</w:t>
                            </w:r>
                          </w:p>
                          <w:p w:rsidR="009E10E2" w:rsidRDefault="009E10E2" w:rsidP="009E10E2">
                            <w:pPr>
                              <w:snapToGrid w:val="0"/>
                              <w:ind w:firstLineChars="150" w:firstLine="3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廃棄物などの生活環境</w:t>
                            </w:r>
                          </w:p>
                          <w:p w:rsidR="009E10E2" w:rsidRDefault="009E10E2" w:rsidP="009E10E2">
                            <w:pPr>
                              <w:snapToGrid w:val="0"/>
                              <w:ind w:firstLineChars="150" w:firstLine="3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地球温暖化やエネルギー問題</w:t>
                            </w:r>
                          </w:p>
                          <w:p w:rsidR="009E10E2" w:rsidRPr="00072E24" w:rsidRDefault="009E10E2" w:rsidP="009E10E2">
                            <w:pPr>
                              <w:snapToGrid w:val="0"/>
                              <w:ind w:firstLineChars="150" w:firstLine="3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sidR="00E61C28">
                              <w:rPr>
                                <w:rFonts w:ascii="HG丸ｺﾞｼｯｸM-PRO" w:eastAsia="HG丸ｺﾞｼｯｸM-PRO" w:hAnsi="HG丸ｺﾞｼｯｸM-PRO" w:hint="eastAsia"/>
                                <w:sz w:val="20"/>
                              </w:rPr>
                              <w:t>環境意識</w:t>
                            </w:r>
                            <w:r w:rsidR="00E61C28">
                              <w:rPr>
                                <w:rFonts w:ascii="HG丸ｺﾞｼｯｸM-PRO" w:eastAsia="HG丸ｺﾞｼｯｸM-PRO" w:hAnsi="HG丸ｺﾞｼｯｸM-PRO"/>
                                <w:sz w:val="20"/>
                              </w:rPr>
                              <w:t>の高い</w:t>
                            </w:r>
                            <w:r>
                              <w:rPr>
                                <w:rFonts w:ascii="HG丸ｺﾞｼｯｸM-PRO" w:eastAsia="HG丸ｺﾞｼｯｸM-PRO" w:hAnsi="HG丸ｺﾞｼｯｸM-PRO" w:hint="eastAsia"/>
                                <w:sz w:val="20"/>
                              </w:rPr>
                              <w:t>人づくり</w:t>
                            </w:r>
                            <w:r w:rsidR="00E61C28">
                              <w:rPr>
                                <w:rFonts w:ascii="HG丸ｺﾞｼｯｸM-PRO" w:eastAsia="HG丸ｺﾞｼｯｸM-PRO" w:hAnsi="HG丸ｺﾞｼｯｸM-PRO" w:hint="eastAsia"/>
                                <w:sz w:val="20"/>
                              </w:rPr>
                              <w:t>による</w:t>
                            </w:r>
                            <w:r>
                              <w:rPr>
                                <w:rFonts w:ascii="HG丸ｺﾞｼｯｸM-PRO" w:eastAsia="HG丸ｺﾞｼｯｸM-PRO" w:hAnsi="HG丸ｺﾞｼｯｸM-PRO"/>
                                <w:sz w:val="20"/>
                              </w:rPr>
                              <w:t>協働社会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E68D9" id="_x0000_t202" coordsize="21600,21600" o:spt="202" path="m,l,21600r21600,l21600,xe">
                <v:stroke joinstyle="miter"/>
                <v:path gradientshapeok="t" o:connecttype="rect"/>
              </v:shapetype>
              <v:shape id="テキスト ボックス 15" o:spid="_x0000_s1031" type="#_x0000_t202" style="position:absolute;margin-left:-.55pt;margin-top:448.6pt;width:281.1pt;height:9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" filled="f" stroked="f" strokeweight=".5pt">
                <v:textbox>
                  <w:txbxContent>
                    <w:p w:rsidR="009E10E2" w:rsidRPr="005A3298" w:rsidRDefault="009E10E2" w:rsidP="009E10E2">
                      <w:pPr>
                        <w:snapToGrid w:val="0"/>
                        <w:rPr>
                          <w:rFonts w:ascii="HG丸ｺﾞｼｯｸM-PRO" w:eastAsia="HG丸ｺﾞｼｯｸM-PRO" w:hAnsi="HG丸ｺﾞｼｯｸM-PRO"/>
                          <w:b/>
                          <w:i/>
                          <w:sz w:val="24"/>
                          <w:szCs w:val="24"/>
                        </w:rPr>
                      </w:pPr>
                      <w:r w:rsidRPr="005A3298">
                        <w:rPr>
                          <w:rFonts w:ascii="HG丸ｺﾞｼｯｸM-PRO" w:eastAsia="HG丸ｺﾞｼｯｸM-PRO" w:hAnsi="HG丸ｺﾞｼｯｸM-PRO" w:hint="eastAsia"/>
                          <w:b/>
                          <w:i/>
                          <w:sz w:val="24"/>
                          <w:szCs w:val="24"/>
                        </w:rPr>
                        <w:t>《計画が対象とする</w:t>
                      </w:r>
                      <w:r w:rsidRPr="005A3298">
                        <w:rPr>
                          <w:rFonts w:ascii="HG丸ｺﾞｼｯｸM-PRO" w:eastAsia="HG丸ｺﾞｼｯｸM-PRO" w:hAnsi="HG丸ｺﾞｼｯｸM-PRO"/>
                          <w:b/>
                          <w:i/>
                          <w:sz w:val="24"/>
                          <w:szCs w:val="24"/>
                        </w:rPr>
                        <w:t>環境分野</w:t>
                      </w:r>
                      <w:r w:rsidRPr="005A3298">
                        <w:rPr>
                          <w:rFonts w:ascii="HG丸ｺﾞｼｯｸM-PRO" w:eastAsia="HG丸ｺﾞｼｯｸM-PRO" w:hAnsi="HG丸ｺﾞｼｯｸM-PRO" w:hint="eastAsia"/>
                          <w:b/>
                          <w:i/>
                          <w:sz w:val="24"/>
                          <w:szCs w:val="24"/>
                        </w:rPr>
                        <w:t>》</w:t>
                      </w:r>
                    </w:p>
                    <w:p w:rsidR="009E10E2" w:rsidRDefault="009E10E2" w:rsidP="009E10E2">
                      <w:pPr>
                        <w:snapToGrid w:val="0"/>
                        <w:ind w:firstLineChars="150" w:firstLine="300"/>
                        <w:rPr>
                          <w:rFonts w:ascii="HG丸ｺﾞｼｯｸM-PRO" w:eastAsia="HG丸ｺﾞｼｯｸM-PRO" w:hAnsi="HG丸ｺﾞｼｯｸM-PRO"/>
                          <w:sz w:val="20"/>
                        </w:rPr>
                      </w:pPr>
                      <w:r>
                        <w:rPr>
                          <w:rFonts w:ascii="HG丸ｺﾞｼｯｸM-PRO" w:eastAsia="HG丸ｺﾞｼｯｸM-PRO" w:hAnsi="HG丸ｺﾞｼｯｸM-PRO" w:hint="eastAsia"/>
                          <w:sz w:val="20"/>
                        </w:rPr>
                        <w:t>■ 里地</w:t>
                      </w:r>
                      <w:r>
                        <w:rPr>
                          <w:rFonts w:ascii="HG丸ｺﾞｼｯｸM-PRO" w:eastAsia="HG丸ｺﾞｼｯｸM-PRO" w:hAnsi="HG丸ｺﾞｼｯｸM-PRO"/>
                          <w:sz w:val="20"/>
                        </w:rPr>
                        <w:t>里山</w:t>
                      </w:r>
                      <w:r>
                        <w:rPr>
                          <w:rFonts w:ascii="HG丸ｺﾞｼｯｸM-PRO" w:eastAsia="HG丸ｺﾞｼｯｸM-PRO" w:hAnsi="HG丸ｺﾞｼｯｸM-PRO" w:hint="eastAsia"/>
                          <w:sz w:val="20"/>
                        </w:rPr>
                        <w:t>の</w:t>
                      </w:r>
                      <w:r>
                        <w:rPr>
                          <w:rFonts w:ascii="HG丸ｺﾞｼｯｸM-PRO" w:eastAsia="HG丸ｺﾞｼｯｸM-PRO" w:hAnsi="HG丸ｺﾞｼｯｸM-PRO"/>
                          <w:sz w:val="20"/>
                        </w:rPr>
                        <w:t>生物多様性といった自然環境</w:t>
                      </w:r>
                    </w:p>
                    <w:p w:rsidR="009E10E2" w:rsidRDefault="009E10E2" w:rsidP="009E10E2">
                      <w:pPr>
                        <w:snapToGrid w:val="0"/>
                        <w:ind w:firstLineChars="150" w:firstLine="3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大気環境</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水環境</w:t>
                      </w:r>
                    </w:p>
                    <w:p w:rsidR="009E10E2" w:rsidRDefault="009E10E2" w:rsidP="009E10E2">
                      <w:pPr>
                        <w:snapToGrid w:val="0"/>
                        <w:ind w:firstLineChars="150" w:firstLine="3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廃棄物などの生活環境</w:t>
                      </w:r>
                    </w:p>
                    <w:p w:rsidR="009E10E2" w:rsidRDefault="009E10E2" w:rsidP="009E10E2">
                      <w:pPr>
                        <w:snapToGrid w:val="0"/>
                        <w:ind w:firstLineChars="150" w:firstLine="3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地球温暖化やエネルギー問題</w:t>
                      </w:r>
                    </w:p>
                    <w:p w:rsidR="009E10E2" w:rsidRPr="00072E24" w:rsidRDefault="009E10E2" w:rsidP="009E10E2">
                      <w:pPr>
                        <w:snapToGrid w:val="0"/>
                        <w:ind w:firstLineChars="150" w:firstLine="3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sidR="00E61C28">
                        <w:rPr>
                          <w:rFonts w:ascii="HG丸ｺﾞｼｯｸM-PRO" w:eastAsia="HG丸ｺﾞｼｯｸM-PRO" w:hAnsi="HG丸ｺﾞｼｯｸM-PRO" w:hint="eastAsia"/>
                          <w:sz w:val="20"/>
                        </w:rPr>
                        <w:t>環境意識</w:t>
                      </w:r>
                      <w:r w:rsidR="00E61C28">
                        <w:rPr>
                          <w:rFonts w:ascii="HG丸ｺﾞｼｯｸM-PRO" w:eastAsia="HG丸ｺﾞｼｯｸM-PRO" w:hAnsi="HG丸ｺﾞｼｯｸM-PRO"/>
                          <w:sz w:val="20"/>
                        </w:rPr>
                        <w:t>の高い</w:t>
                      </w:r>
                      <w:r>
                        <w:rPr>
                          <w:rFonts w:ascii="HG丸ｺﾞｼｯｸM-PRO" w:eastAsia="HG丸ｺﾞｼｯｸM-PRO" w:hAnsi="HG丸ｺﾞｼｯｸM-PRO" w:hint="eastAsia"/>
                          <w:sz w:val="20"/>
                        </w:rPr>
                        <w:t>人づくり</w:t>
                      </w:r>
                      <w:r w:rsidR="00E61C28">
                        <w:rPr>
                          <w:rFonts w:ascii="HG丸ｺﾞｼｯｸM-PRO" w:eastAsia="HG丸ｺﾞｼｯｸM-PRO" w:hAnsi="HG丸ｺﾞｼｯｸM-PRO" w:hint="eastAsia"/>
                          <w:sz w:val="20"/>
                        </w:rPr>
                        <w:t>による</w:t>
                      </w:r>
                      <w:r>
                        <w:rPr>
                          <w:rFonts w:ascii="HG丸ｺﾞｼｯｸM-PRO" w:eastAsia="HG丸ｺﾞｼｯｸM-PRO" w:hAnsi="HG丸ｺﾞｼｯｸM-PRO"/>
                          <w:sz w:val="20"/>
                        </w:rPr>
                        <w:t>協働社会</w:t>
                      </w:r>
                    </w:p>
                  </w:txbxContent>
                </v:textbox>
              </v:shape>
            </w:pict>
          </mc:Fallback>
        </mc:AlternateContent>
      </w:r>
      <w:r w:rsidRPr="009E10E2">
        <w:rPr>
          <w:noProof/>
        </w:rPr>
        <mc:AlternateContent>
          <mc:Choice Requires="wps">
            <w:drawing>
              <wp:anchor distT="0" distB="0" distL="114300" distR="114300" simplePos="0" relativeHeight="251602432" behindDoc="0" locked="0" layoutInCell="1" allowOverlap="1" wp14:anchorId="798F3876" wp14:editId="0675FE75">
                <wp:simplePos x="0" y="0"/>
                <wp:positionH relativeFrom="column">
                  <wp:posOffset>-5080</wp:posOffset>
                </wp:positionH>
                <wp:positionV relativeFrom="paragraph">
                  <wp:posOffset>4344670</wp:posOffset>
                </wp:positionV>
                <wp:extent cx="6365875" cy="1630680"/>
                <wp:effectExtent l="0" t="0" r="0" b="7620"/>
                <wp:wrapNone/>
                <wp:docPr id="14" name="テキスト ボックス 14"/>
                <wp:cNvGraphicFramePr/>
                <a:graphic xmlns:a="http://schemas.openxmlformats.org/drawingml/2006/main">
                  <a:graphicData uri="http://schemas.microsoft.com/office/word/2010/wordprocessingShape">
                    <wps:wsp>
                      <wps:cNvSpPr txBox="1"/>
                      <wps:spPr>
                        <a:xfrm>
                          <a:off x="0" y="0"/>
                          <a:ext cx="6365875" cy="163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5A3298" w:rsidRDefault="009E10E2" w:rsidP="009E10E2">
                            <w:pPr>
                              <w:snapToGrid w:val="0"/>
                              <w:rPr>
                                <w:rFonts w:ascii="HG丸ｺﾞｼｯｸM-PRO" w:eastAsia="HG丸ｺﾞｼｯｸM-PRO" w:hAnsi="HG丸ｺﾞｼｯｸM-PRO"/>
                                <w:b/>
                                <w:i/>
                                <w:sz w:val="24"/>
                                <w:szCs w:val="24"/>
                              </w:rPr>
                            </w:pPr>
                            <w:r w:rsidRPr="005A3298">
                              <w:rPr>
                                <w:rFonts w:ascii="HG丸ｺﾞｼｯｸM-PRO" w:eastAsia="HG丸ｺﾞｼｯｸM-PRO" w:hAnsi="HG丸ｺﾞｼｯｸM-PRO" w:hint="eastAsia"/>
                                <w:b/>
                                <w:i/>
                                <w:sz w:val="24"/>
                                <w:szCs w:val="24"/>
                              </w:rPr>
                              <w:t>《計画</w:t>
                            </w:r>
                            <w:r w:rsidRPr="005A3298">
                              <w:rPr>
                                <w:rFonts w:ascii="HG丸ｺﾞｼｯｸM-PRO" w:eastAsia="HG丸ｺﾞｼｯｸM-PRO" w:hAnsi="HG丸ｺﾞｼｯｸM-PRO"/>
                                <w:b/>
                                <w:i/>
                                <w:sz w:val="24"/>
                                <w:szCs w:val="24"/>
                              </w:rPr>
                              <w:t>の</w:t>
                            </w:r>
                            <w:r w:rsidRPr="005A3298">
                              <w:rPr>
                                <w:rFonts w:ascii="HG丸ｺﾞｼｯｸM-PRO" w:eastAsia="HG丸ｺﾞｼｯｸM-PRO" w:hAnsi="HG丸ｺﾞｼｯｸM-PRO" w:hint="eastAsia"/>
                                <w:b/>
                                <w:i/>
                                <w:sz w:val="24"/>
                                <w:szCs w:val="24"/>
                              </w:rPr>
                              <w:t>期間》</w:t>
                            </w:r>
                          </w:p>
                          <w:p w:rsidR="00C35D01" w:rsidRDefault="009E10E2" w:rsidP="009E10E2">
                            <w:pPr>
                              <w:snapToGrid w:val="0"/>
                              <w:ind w:leftChars="150" w:left="315"/>
                              <w:rPr>
                                <w:rFonts w:ascii="HG丸ｺﾞｼｯｸM-PRO" w:eastAsia="HG丸ｺﾞｼｯｸM-PRO" w:hAnsi="HG丸ｺﾞｼｯｸM-PRO"/>
                                <w:sz w:val="20"/>
                                <w:u w:val="single"/>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本計画の期間は、</w:t>
                            </w:r>
                            <w:r w:rsidRPr="005A3298">
                              <w:rPr>
                                <w:rFonts w:ascii="HG丸ｺﾞｼｯｸM-PRO" w:eastAsia="HG丸ｺﾞｼｯｸM-PRO" w:hAnsi="HG丸ｺﾞｼｯｸM-PRO"/>
                                <w:sz w:val="20"/>
                                <w:u w:val="single"/>
                              </w:rPr>
                              <w:t>平成29年度（</w:t>
                            </w:r>
                            <w:r w:rsidRPr="005A3298">
                              <w:rPr>
                                <w:rFonts w:ascii="HG丸ｺﾞｼｯｸM-PRO" w:eastAsia="HG丸ｺﾞｼｯｸM-PRO" w:hAnsi="HG丸ｺﾞｼｯｸM-PRO" w:hint="eastAsia"/>
                                <w:sz w:val="20"/>
                                <w:u w:val="single"/>
                              </w:rPr>
                              <w:t>2017年度</w:t>
                            </w:r>
                            <w:r w:rsidRPr="005A3298">
                              <w:rPr>
                                <w:rFonts w:ascii="HG丸ｺﾞｼｯｸM-PRO" w:eastAsia="HG丸ｺﾞｼｯｸM-PRO" w:hAnsi="HG丸ｺﾞｼｯｸM-PRO"/>
                                <w:sz w:val="20"/>
                                <w:u w:val="single"/>
                              </w:rPr>
                              <w:t>）</w:t>
                            </w:r>
                          </w:p>
                          <w:p w:rsidR="00C35D01" w:rsidRDefault="009E10E2" w:rsidP="009E10E2">
                            <w:pPr>
                              <w:snapToGrid w:val="0"/>
                              <w:ind w:leftChars="150" w:left="315"/>
                              <w:rPr>
                                <w:rFonts w:ascii="HG丸ｺﾞｼｯｸM-PRO" w:eastAsia="HG丸ｺﾞｼｯｸM-PRO" w:hAnsi="HG丸ｺﾞｼｯｸM-PRO"/>
                                <w:sz w:val="20"/>
                                <w:u w:val="single"/>
                              </w:rPr>
                            </w:pPr>
                            <w:r w:rsidRPr="005A3298">
                              <w:rPr>
                                <w:rFonts w:ascii="HG丸ｺﾞｼｯｸM-PRO" w:eastAsia="HG丸ｺﾞｼｯｸM-PRO" w:hAnsi="HG丸ｺﾞｼｯｸM-PRO" w:hint="eastAsia"/>
                                <w:sz w:val="20"/>
                                <w:u w:val="single"/>
                              </w:rPr>
                              <w:t>から</w:t>
                            </w:r>
                            <w:r w:rsidRPr="005A3298">
                              <w:rPr>
                                <w:rFonts w:ascii="HG丸ｺﾞｼｯｸM-PRO" w:eastAsia="HG丸ｺﾞｼｯｸM-PRO" w:hAnsi="HG丸ｺﾞｼｯｸM-PRO"/>
                                <w:sz w:val="20"/>
                                <w:u w:val="single"/>
                              </w:rPr>
                              <w:t>平成38年度（</w:t>
                            </w:r>
                            <w:r w:rsidRPr="005A3298">
                              <w:rPr>
                                <w:rFonts w:ascii="HG丸ｺﾞｼｯｸM-PRO" w:eastAsia="HG丸ｺﾞｼｯｸM-PRO" w:hAnsi="HG丸ｺﾞｼｯｸM-PRO" w:hint="eastAsia"/>
                                <w:sz w:val="20"/>
                                <w:u w:val="single"/>
                              </w:rPr>
                              <w:t>2026年度</w:t>
                            </w:r>
                            <w:r w:rsidRPr="005A3298">
                              <w:rPr>
                                <w:rFonts w:ascii="HG丸ｺﾞｼｯｸM-PRO" w:eastAsia="HG丸ｺﾞｼｯｸM-PRO" w:hAnsi="HG丸ｺﾞｼｯｸM-PRO"/>
                                <w:sz w:val="20"/>
                                <w:u w:val="single"/>
                              </w:rPr>
                              <w:t>）</w:t>
                            </w:r>
                            <w:r w:rsidRPr="005A3298">
                              <w:rPr>
                                <w:rFonts w:ascii="HG丸ｺﾞｼｯｸM-PRO" w:eastAsia="HG丸ｺﾞｼｯｸM-PRO" w:hAnsi="HG丸ｺﾞｼｯｸM-PRO" w:hint="eastAsia"/>
                                <w:sz w:val="20"/>
                                <w:u w:val="single"/>
                              </w:rPr>
                              <w:t>までの</w:t>
                            </w:r>
                            <w:r w:rsidRPr="005A3298">
                              <w:rPr>
                                <w:rFonts w:ascii="HG丸ｺﾞｼｯｸM-PRO" w:eastAsia="HG丸ｺﾞｼｯｸM-PRO" w:hAnsi="HG丸ｺﾞｼｯｸM-PRO"/>
                                <w:sz w:val="20"/>
                                <w:u w:val="single"/>
                              </w:rPr>
                              <w:t>10年間</w:t>
                            </w:r>
                          </w:p>
                          <w:p w:rsidR="00C35D01" w:rsidRDefault="009E10E2" w:rsidP="009E10E2">
                            <w:pPr>
                              <w:snapToGrid w:val="0"/>
                              <w:ind w:leftChars="150" w:left="315"/>
                              <w:rPr>
                                <w:rFonts w:ascii="HG丸ｺﾞｼｯｸM-PRO" w:eastAsia="HG丸ｺﾞｼｯｸM-PRO" w:hAnsi="HG丸ｺﾞｼｯｸM-PRO"/>
                                <w:sz w:val="20"/>
                              </w:rPr>
                            </w:pPr>
                            <w:r>
                              <w:rPr>
                                <w:rFonts w:ascii="HG丸ｺﾞｼｯｸM-PRO" w:eastAsia="HG丸ｺﾞｼｯｸM-PRO" w:hAnsi="HG丸ｺﾞｼｯｸM-PRO"/>
                                <w:sz w:val="20"/>
                              </w:rPr>
                              <w:t>とします。ただし、</w:t>
                            </w:r>
                            <w:r>
                              <w:rPr>
                                <w:rFonts w:ascii="HG丸ｺﾞｼｯｸM-PRO" w:eastAsia="HG丸ｺﾞｼｯｸM-PRO" w:hAnsi="HG丸ｺﾞｼｯｸM-PRO" w:hint="eastAsia"/>
                                <w:sz w:val="20"/>
                              </w:rPr>
                              <w:t>計画</w:t>
                            </w:r>
                            <w:r>
                              <w:rPr>
                                <w:rFonts w:ascii="HG丸ｺﾞｼｯｸM-PRO" w:eastAsia="HG丸ｺﾞｼｯｸM-PRO" w:hAnsi="HG丸ｺﾞｼｯｸM-PRO"/>
                                <w:sz w:val="20"/>
                              </w:rPr>
                              <w:t>期間中においても、計画</w:t>
                            </w:r>
                          </w:p>
                          <w:p w:rsidR="00C35D01" w:rsidRDefault="009E10E2" w:rsidP="009E10E2">
                            <w:pPr>
                              <w:snapToGrid w:val="0"/>
                              <w:ind w:leftChars="150" w:left="315"/>
                              <w:rPr>
                                <w:rFonts w:ascii="HG丸ｺﾞｼｯｸM-PRO" w:eastAsia="HG丸ｺﾞｼｯｸM-PRO" w:hAnsi="HG丸ｺﾞｼｯｸM-PRO"/>
                                <w:sz w:val="20"/>
                              </w:rPr>
                            </w:pPr>
                            <w:r>
                              <w:rPr>
                                <w:rFonts w:ascii="HG丸ｺﾞｼｯｸM-PRO" w:eastAsia="HG丸ｺﾞｼｯｸM-PRO" w:hAnsi="HG丸ｺﾞｼｯｸM-PRO"/>
                                <w:sz w:val="20"/>
                              </w:rPr>
                              <w:t>の進捗、社会情勢の変化や新たな環境問題の発生</w:t>
                            </w:r>
                          </w:p>
                          <w:p w:rsidR="00C35D01" w:rsidRDefault="009E10E2" w:rsidP="009E10E2">
                            <w:pPr>
                              <w:snapToGrid w:val="0"/>
                              <w:ind w:leftChars="150" w:left="315"/>
                              <w:rPr>
                                <w:rFonts w:ascii="HG丸ｺﾞｼｯｸM-PRO" w:eastAsia="HG丸ｺﾞｼｯｸM-PRO" w:hAnsi="HG丸ｺﾞｼｯｸM-PRO"/>
                                <w:sz w:val="20"/>
                              </w:rPr>
                            </w:pPr>
                            <w:r>
                              <w:rPr>
                                <w:rFonts w:ascii="HG丸ｺﾞｼｯｸM-PRO" w:eastAsia="HG丸ｺﾞｼｯｸM-PRO" w:hAnsi="HG丸ｺﾞｼｯｸM-PRO"/>
                                <w:sz w:val="20"/>
                              </w:rPr>
                              <w:t>など、状況の変化に適切に対応するため、必要に</w:t>
                            </w:r>
                          </w:p>
                          <w:p w:rsidR="009E10E2" w:rsidRPr="003A4BD0" w:rsidRDefault="009E10E2" w:rsidP="009E10E2">
                            <w:pPr>
                              <w:snapToGrid w:val="0"/>
                              <w:ind w:leftChars="150" w:left="315"/>
                              <w:rPr>
                                <w:rFonts w:ascii="HG丸ｺﾞｼｯｸM-PRO" w:eastAsia="HG丸ｺﾞｼｯｸM-PRO" w:hAnsi="HG丸ｺﾞｼｯｸM-PRO"/>
                                <w:sz w:val="20"/>
                              </w:rPr>
                            </w:pPr>
                            <w:r>
                              <w:rPr>
                                <w:rFonts w:ascii="HG丸ｺﾞｼｯｸM-PRO" w:eastAsia="HG丸ｺﾞｼｯｸM-PRO" w:hAnsi="HG丸ｺﾞｼｯｸM-PRO"/>
                                <w:sz w:val="20"/>
                              </w:rPr>
                              <w:t>応じて見直します。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8F3876" id="テキスト ボックス 14" o:spid="_x0000_s1032" type="#_x0000_t202" style="position:absolute;margin-left:-.4pt;margin-top:342.1pt;width:501.25pt;height:128.4pt;z-index:2516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" filled="f" stroked="f" strokeweight=".5pt">
                <v:textbox>
                  <w:txbxContent>
                    <w:p w:rsidR="009E10E2" w:rsidRPr="005A3298" w:rsidRDefault="009E10E2" w:rsidP="009E10E2">
                      <w:pPr>
                        <w:snapToGrid w:val="0"/>
                        <w:rPr>
                          <w:rFonts w:ascii="HG丸ｺﾞｼｯｸM-PRO" w:eastAsia="HG丸ｺﾞｼｯｸM-PRO" w:hAnsi="HG丸ｺﾞｼｯｸM-PRO"/>
                          <w:b/>
                          <w:i/>
                          <w:sz w:val="24"/>
                          <w:szCs w:val="24"/>
                        </w:rPr>
                      </w:pPr>
                      <w:r w:rsidRPr="005A3298">
                        <w:rPr>
                          <w:rFonts w:ascii="HG丸ｺﾞｼｯｸM-PRO" w:eastAsia="HG丸ｺﾞｼｯｸM-PRO" w:hAnsi="HG丸ｺﾞｼｯｸM-PRO" w:hint="eastAsia"/>
                          <w:b/>
                          <w:i/>
                          <w:sz w:val="24"/>
                          <w:szCs w:val="24"/>
                        </w:rPr>
                        <w:t>《計画</w:t>
                      </w:r>
                      <w:r w:rsidRPr="005A3298">
                        <w:rPr>
                          <w:rFonts w:ascii="HG丸ｺﾞｼｯｸM-PRO" w:eastAsia="HG丸ｺﾞｼｯｸM-PRO" w:hAnsi="HG丸ｺﾞｼｯｸM-PRO"/>
                          <w:b/>
                          <w:i/>
                          <w:sz w:val="24"/>
                          <w:szCs w:val="24"/>
                        </w:rPr>
                        <w:t>の</w:t>
                      </w:r>
                      <w:r w:rsidRPr="005A3298">
                        <w:rPr>
                          <w:rFonts w:ascii="HG丸ｺﾞｼｯｸM-PRO" w:eastAsia="HG丸ｺﾞｼｯｸM-PRO" w:hAnsi="HG丸ｺﾞｼｯｸM-PRO" w:hint="eastAsia"/>
                          <w:b/>
                          <w:i/>
                          <w:sz w:val="24"/>
                          <w:szCs w:val="24"/>
                        </w:rPr>
                        <w:t>期間》</w:t>
                      </w:r>
                    </w:p>
                    <w:p w:rsidR="00C35D01" w:rsidRDefault="009E10E2" w:rsidP="009E10E2">
                      <w:pPr>
                        <w:snapToGrid w:val="0"/>
                        <w:ind w:leftChars="150" w:left="315"/>
                        <w:rPr>
                          <w:rFonts w:ascii="HG丸ｺﾞｼｯｸM-PRO" w:eastAsia="HG丸ｺﾞｼｯｸM-PRO" w:hAnsi="HG丸ｺﾞｼｯｸM-PRO"/>
                          <w:sz w:val="20"/>
                          <w:u w:val="single"/>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本計画の期間は、</w:t>
                      </w:r>
                      <w:r w:rsidRPr="005A3298">
                        <w:rPr>
                          <w:rFonts w:ascii="HG丸ｺﾞｼｯｸM-PRO" w:eastAsia="HG丸ｺﾞｼｯｸM-PRO" w:hAnsi="HG丸ｺﾞｼｯｸM-PRO"/>
                          <w:sz w:val="20"/>
                          <w:u w:val="single"/>
                        </w:rPr>
                        <w:t>平成29年度（</w:t>
                      </w:r>
                      <w:r w:rsidRPr="005A3298">
                        <w:rPr>
                          <w:rFonts w:ascii="HG丸ｺﾞｼｯｸM-PRO" w:eastAsia="HG丸ｺﾞｼｯｸM-PRO" w:hAnsi="HG丸ｺﾞｼｯｸM-PRO" w:hint="eastAsia"/>
                          <w:sz w:val="20"/>
                          <w:u w:val="single"/>
                        </w:rPr>
                        <w:t>2017年度</w:t>
                      </w:r>
                      <w:r w:rsidRPr="005A3298">
                        <w:rPr>
                          <w:rFonts w:ascii="HG丸ｺﾞｼｯｸM-PRO" w:eastAsia="HG丸ｺﾞｼｯｸM-PRO" w:hAnsi="HG丸ｺﾞｼｯｸM-PRO"/>
                          <w:sz w:val="20"/>
                          <w:u w:val="single"/>
                        </w:rPr>
                        <w:t>）</w:t>
                      </w:r>
                    </w:p>
                    <w:p w:rsidR="00C35D01" w:rsidRDefault="009E10E2" w:rsidP="009E10E2">
                      <w:pPr>
                        <w:snapToGrid w:val="0"/>
                        <w:ind w:leftChars="150" w:left="315"/>
                        <w:rPr>
                          <w:rFonts w:ascii="HG丸ｺﾞｼｯｸM-PRO" w:eastAsia="HG丸ｺﾞｼｯｸM-PRO" w:hAnsi="HG丸ｺﾞｼｯｸM-PRO"/>
                          <w:sz w:val="20"/>
                          <w:u w:val="single"/>
                        </w:rPr>
                      </w:pPr>
                      <w:r w:rsidRPr="005A3298">
                        <w:rPr>
                          <w:rFonts w:ascii="HG丸ｺﾞｼｯｸM-PRO" w:eastAsia="HG丸ｺﾞｼｯｸM-PRO" w:hAnsi="HG丸ｺﾞｼｯｸM-PRO" w:hint="eastAsia"/>
                          <w:sz w:val="20"/>
                          <w:u w:val="single"/>
                        </w:rPr>
                        <w:t>から</w:t>
                      </w:r>
                      <w:r w:rsidRPr="005A3298">
                        <w:rPr>
                          <w:rFonts w:ascii="HG丸ｺﾞｼｯｸM-PRO" w:eastAsia="HG丸ｺﾞｼｯｸM-PRO" w:hAnsi="HG丸ｺﾞｼｯｸM-PRO"/>
                          <w:sz w:val="20"/>
                          <w:u w:val="single"/>
                        </w:rPr>
                        <w:t>平成38年度（</w:t>
                      </w:r>
                      <w:r w:rsidRPr="005A3298">
                        <w:rPr>
                          <w:rFonts w:ascii="HG丸ｺﾞｼｯｸM-PRO" w:eastAsia="HG丸ｺﾞｼｯｸM-PRO" w:hAnsi="HG丸ｺﾞｼｯｸM-PRO" w:hint="eastAsia"/>
                          <w:sz w:val="20"/>
                          <w:u w:val="single"/>
                        </w:rPr>
                        <w:t>2026年度</w:t>
                      </w:r>
                      <w:r w:rsidRPr="005A3298">
                        <w:rPr>
                          <w:rFonts w:ascii="HG丸ｺﾞｼｯｸM-PRO" w:eastAsia="HG丸ｺﾞｼｯｸM-PRO" w:hAnsi="HG丸ｺﾞｼｯｸM-PRO"/>
                          <w:sz w:val="20"/>
                          <w:u w:val="single"/>
                        </w:rPr>
                        <w:t>）</w:t>
                      </w:r>
                      <w:r w:rsidRPr="005A3298">
                        <w:rPr>
                          <w:rFonts w:ascii="HG丸ｺﾞｼｯｸM-PRO" w:eastAsia="HG丸ｺﾞｼｯｸM-PRO" w:hAnsi="HG丸ｺﾞｼｯｸM-PRO" w:hint="eastAsia"/>
                          <w:sz w:val="20"/>
                          <w:u w:val="single"/>
                        </w:rPr>
                        <w:t>までの</w:t>
                      </w:r>
                      <w:r w:rsidRPr="005A3298">
                        <w:rPr>
                          <w:rFonts w:ascii="HG丸ｺﾞｼｯｸM-PRO" w:eastAsia="HG丸ｺﾞｼｯｸM-PRO" w:hAnsi="HG丸ｺﾞｼｯｸM-PRO"/>
                          <w:sz w:val="20"/>
                          <w:u w:val="single"/>
                        </w:rPr>
                        <w:t>10年間</w:t>
                      </w:r>
                    </w:p>
                    <w:p w:rsidR="00C35D01" w:rsidRDefault="009E10E2" w:rsidP="009E10E2">
                      <w:pPr>
                        <w:snapToGrid w:val="0"/>
                        <w:ind w:leftChars="150" w:left="315"/>
                        <w:rPr>
                          <w:rFonts w:ascii="HG丸ｺﾞｼｯｸM-PRO" w:eastAsia="HG丸ｺﾞｼｯｸM-PRO" w:hAnsi="HG丸ｺﾞｼｯｸM-PRO"/>
                          <w:sz w:val="20"/>
                        </w:rPr>
                      </w:pPr>
                      <w:r>
                        <w:rPr>
                          <w:rFonts w:ascii="HG丸ｺﾞｼｯｸM-PRO" w:eastAsia="HG丸ｺﾞｼｯｸM-PRO" w:hAnsi="HG丸ｺﾞｼｯｸM-PRO"/>
                          <w:sz w:val="20"/>
                        </w:rPr>
                        <w:t>とします。ただし、</w:t>
                      </w:r>
                      <w:r>
                        <w:rPr>
                          <w:rFonts w:ascii="HG丸ｺﾞｼｯｸM-PRO" w:eastAsia="HG丸ｺﾞｼｯｸM-PRO" w:hAnsi="HG丸ｺﾞｼｯｸM-PRO" w:hint="eastAsia"/>
                          <w:sz w:val="20"/>
                        </w:rPr>
                        <w:t>計画</w:t>
                      </w:r>
                      <w:r>
                        <w:rPr>
                          <w:rFonts w:ascii="HG丸ｺﾞｼｯｸM-PRO" w:eastAsia="HG丸ｺﾞｼｯｸM-PRO" w:hAnsi="HG丸ｺﾞｼｯｸM-PRO"/>
                          <w:sz w:val="20"/>
                        </w:rPr>
                        <w:t>期間中においても、計画</w:t>
                      </w:r>
                    </w:p>
                    <w:p w:rsidR="00C35D01" w:rsidRDefault="009E10E2" w:rsidP="009E10E2">
                      <w:pPr>
                        <w:snapToGrid w:val="0"/>
                        <w:ind w:leftChars="150" w:left="315"/>
                        <w:rPr>
                          <w:rFonts w:ascii="HG丸ｺﾞｼｯｸM-PRO" w:eastAsia="HG丸ｺﾞｼｯｸM-PRO" w:hAnsi="HG丸ｺﾞｼｯｸM-PRO"/>
                          <w:sz w:val="20"/>
                        </w:rPr>
                      </w:pPr>
                      <w:r>
                        <w:rPr>
                          <w:rFonts w:ascii="HG丸ｺﾞｼｯｸM-PRO" w:eastAsia="HG丸ｺﾞｼｯｸM-PRO" w:hAnsi="HG丸ｺﾞｼｯｸM-PRO"/>
                          <w:sz w:val="20"/>
                        </w:rPr>
                        <w:t>の進捗、社会情勢の変化や新たな環境問題の発生</w:t>
                      </w:r>
                    </w:p>
                    <w:p w:rsidR="00C35D01" w:rsidRDefault="009E10E2" w:rsidP="009E10E2">
                      <w:pPr>
                        <w:snapToGrid w:val="0"/>
                        <w:ind w:leftChars="150" w:left="315"/>
                        <w:rPr>
                          <w:rFonts w:ascii="HG丸ｺﾞｼｯｸM-PRO" w:eastAsia="HG丸ｺﾞｼｯｸM-PRO" w:hAnsi="HG丸ｺﾞｼｯｸM-PRO"/>
                          <w:sz w:val="20"/>
                        </w:rPr>
                      </w:pPr>
                      <w:r>
                        <w:rPr>
                          <w:rFonts w:ascii="HG丸ｺﾞｼｯｸM-PRO" w:eastAsia="HG丸ｺﾞｼｯｸM-PRO" w:hAnsi="HG丸ｺﾞｼｯｸM-PRO"/>
                          <w:sz w:val="20"/>
                        </w:rPr>
                        <w:t>など、状況の変化に適切に対応するため、必要に</w:t>
                      </w:r>
                    </w:p>
                    <w:p w:rsidR="009E10E2" w:rsidRPr="003A4BD0" w:rsidRDefault="009E10E2" w:rsidP="009E10E2">
                      <w:pPr>
                        <w:snapToGrid w:val="0"/>
                        <w:ind w:leftChars="150" w:left="315"/>
                        <w:rPr>
                          <w:rFonts w:ascii="HG丸ｺﾞｼｯｸM-PRO" w:eastAsia="HG丸ｺﾞｼｯｸM-PRO" w:hAnsi="HG丸ｺﾞｼｯｸM-PRO"/>
                          <w:sz w:val="20"/>
                        </w:rPr>
                      </w:pPr>
                      <w:r>
                        <w:rPr>
                          <w:rFonts w:ascii="HG丸ｺﾞｼｯｸM-PRO" w:eastAsia="HG丸ｺﾞｼｯｸM-PRO" w:hAnsi="HG丸ｺﾞｼｯｸM-PRO"/>
                          <w:sz w:val="20"/>
                        </w:rPr>
                        <w:t>応じて見直します。</w:t>
                      </w:r>
                    </w:p>
                  </w:txbxContent>
                </v:textbox>
              </v:shape>
            </w:pict>
          </mc:Fallback>
        </mc:AlternateContent>
      </w:r>
      <w:r w:rsidR="00C35D01">
        <w:rPr>
          <w:noProof/>
        </w:rPr>
        <w:drawing>
          <wp:anchor distT="0" distB="0" distL="114300" distR="114300" simplePos="0" relativeHeight="251637248" behindDoc="0" locked="0" layoutInCell="1" allowOverlap="1" wp14:anchorId="374F6A45" wp14:editId="7CACABA2">
            <wp:simplePos x="0" y="0"/>
            <wp:positionH relativeFrom="column">
              <wp:posOffset>5552770</wp:posOffset>
            </wp:positionH>
            <wp:positionV relativeFrom="paragraph">
              <wp:posOffset>8035925</wp:posOffset>
            </wp:positionV>
            <wp:extent cx="988166" cy="1186604"/>
            <wp:effectExtent l="0" t="0" r="254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手をふる.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88166" cy="1186604"/>
                    </a:xfrm>
                    <a:prstGeom prst="rect">
                      <a:avLst/>
                    </a:prstGeom>
                  </pic:spPr>
                </pic:pic>
              </a:graphicData>
            </a:graphic>
            <wp14:sizeRelH relativeFrom="page">
              <wp14:pctWidth>0</wp14:pctWidth>
            </wp14:sizeRelH>
            <wp14:sizeRelV relativeFrom="page">
              <wp14:pctHeight>0</wp14:pctHeight>
            </wp14:sizeRelV>
          </wp:anchor>
        </w:drawing>
      </w:r>
      <w:r w:rsidR="00C35D01">
        <w:rPr>
          <w:rFonts w:ascii="HG丸ｺﾞｼｯｸM-PRO" w:eastAsia="HG丸ｺﾞｼｯｸM-PRO" w:hAnsi="HG丸ｺﾞｼｯｸM-PRO"/>
          <w:noProof/>
          <w:color w:val="000000" w:themeColor="text1"/>
        </w:rPr>
        <w:drawing>
          <wp:anchor distT="0" distB="0" distL="114300" distR="114300" simplePos="0" relativeHeight="251635200" behindDoc="0" locked="0" layoutInCell="1" allowOverlap="1" wp14:anchorId="1E345473" wp14:editId="58987294">
            <wp:simplePos x="0" y="0"/>
            <wp:positionH relativeFrom="margin">
              <wp:posOffset>1351280</wp:posOffset>
            </wp:positionH>
            <wp:positionV relativeFrom="paragraph">
              <wp:posOffset>7375220</wp:posOffset>
            </wp:positionV>
            <wp:extent cx="1800000" cy="1350150"/>
            <wp:effectExtent l="0" t="0" r="0" b="254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CIMG9134.JPG"/>
                    <pic:cNvPicPr/>
                  </pic:nvPicPr>
                  <pic:blipFill>
                    <a:blip r:embed="rId6" cstate="print">
                      <a:extLst>
                        <a:ext uri="{28A0092B-C50C-407E-A947-70E740481C1C}">
                          <a14:useLocalDpi xmlns:a14="http://schemas.microsoft.com/office/drawing/2010/main"/>
                        </a:ext>
                      </a:extLst>
                    </a:blip>
                    <a:stretch>
                      <a:fillRect/>
                    </a:stretch>
                  </pic:blipFill>
                  <pic:spPr>
                    <a:xfrm>
                      <a:off x="0" y="0"/>
                      <a:ext cx="1800000" cy="1350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35D01">
        <w:rPr>
          <w:rFonts w:ascii="HG丸ｺﾞｼｯｸM-PRO" w:eastAsia="HG丸ｺﾞｼｯｸM-PRO" w:hAnsi="HG丸ｺﾞｼｯｸM-PRO" w:hint="eastAsia"/>
          <w:noProof/>
          <w:color w:val="000000" w:themeColor="text1"/>
        </w:rPr>
        <w:drawing>
          <wp:anchor distT="0" distB="0" distL="114300" distR="114300" simplePos="0" relativeHeight="251636224" behindDoc="0" locked="0" layoutInCell="1" allowOverlap="1" wp14:anchorId="6B707772" wp14:editId="54A34EE4">
            <wp:simplePos x="0" y="0"/>
            <wp:positionH relativeFrom="column">
              <wp:posOffset>98425</wp:posOffset>
            </wp:positionH>
            <wp:positionV relativeFrom="paragraph">
              <wp:posOffset>6894195</wp:posOffset>
            </wp:positionV>
            <wp:extent cx="1800000" cy="1261477"/>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鮭遡上１.JPG"/>
                    <pic:cNvPicPr/>
                  </pic:nvPicPr>
                  <pic:blipFill>
                    <a:blip r:embed="rId7" cstate="print">
                      <a:extLst>
                        <a:ext uri="{28A0092B-C50C-407E-A947-70E740481C1C}">
                          <a14:useLocalDpi xmlns:a14="http://schemas.microsoft.com/office/drawing/2010/main"/>
                        </a:ext>
                      </a:extLst>
                    </a:blip>
                    <a:stretch>
                      <a:fillRect/>
                    </a:stretch>
                  </pic:blipFill>
                  <pic:spPr>
                    <a:xfrm>
                      <a:off x="0" y="0"/>
                      <a:ext cx="1800000" cy="126147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E10E2" w:rsidRPr="009E10E2">
        <w:rPr>
          <w:noProof/>
        </w:rPr>
        <mc:AlternateContent>
          <mc:Choice Requires="wpg">
            <w:drawing>
              <wp:anchor distT="0" distB="0" distL="114300" distR="114300" simplePos="0" relativeHeight="251599360" behindDoc="0" locked="0" layoutInCell="1" allowOverlap="1" wp14:anchorId="1279E44F" wp14:editId="69385688">
                <wp:simplePos x="0" y="0"/>
                <wp:positionH relativeFrom="column">
                  <wp:posOffset>2095500</wp:posOffset>
                </wp:positionH>
                <wp:positionV relativeFrom="paragraph">
                  <wp:posOffset>435940</wp:posOffset>
                </wp:positionV>
                <wp:extent cx="2089150" cy="355600"/>
                <wp:effectExtent l="0" t="0" r="25400" b="25400"/>
                <wp:wrapNone/>
                <wp:docPr id="9" name="グループ化 9"/>
                <wp:cNvGraphicFramePr/>
                <a:graphic xmlns:a="http://schemas.openxmlformats.org/drawingml/2006/main">
                  <a:graphicData uri="http://schemas.microsoft.com/office/word/2010/wordprocessingGroup">
                    <wpg:wgp>
                      <wpg:cNvGrpSpPr/>
                      <wpg:grpSpPr>
                        <a:xfrm>
                          <a:off x="0" y="0"/>
                          <a:ext cx="2089150" cy="355600"/>
                          <a:chOff x="0" y="6350"/>
                          <a:chExt cx="2089150" cy="355600"/>
                        </a:xfrm>
                      </wpg:grpSpPr>
                      <wps:wsp>
                        <wps:cNvPr id="7" name="対角する 2 つの角を切り取った四角形 7"/>
                        <wps:cNvSpPr/>
                        <wps:spPr>
                          <a:xfrm>
                            <a:off x="95250" y="50800"/>
                            <a:ext cx="1955800" cy="260350"/>
                          </a:xfrm>
                          <a:prstGeom prst="snip2DiagRect">
                            <a:avLst>
                              <a:gd name="adj1" fmla="val 0"/>
                              <a:gd name="adj2" fmla="val 31381"/>
                            </a:avLst>
                          </a:prstGeom>
                        </wps:spPr>
                        <wps:style>
                          <a:lnRef idx="0">
                            <a:schemeClr val="accent6"/>
                          </a:lnRef>
                          <a:fillRef idx="3">
                            <a:schemeClr val="accent6"/>
                          </a:fillRef>
                          <a:effectRef idx="3">
                            <a:schemeClr val="accent6"/>
                          </a:effectRef>
                          <a:fontRef idx="minor">
                            <a:schemeClr val="lt1"/>
                          </a:fontRef>
                        </wps:style>
                        <wps:txbx>
                          <w:txbxContent>
                            <w:p w:rsidR="009E10E2" w:rsidRPr="003A4BD0" w:rsidRDefault="009E10E2" w:rsidP="009E10E2">
                              <w:pPr>
                                <w:snapToGrid w:val="0"/>
                                <w:jc w:val="center"/>
                                <w:rPr>
                                  <w:rFonts w:ascii="HG丸ｺﾞｼｯｸM-PRO" w:eastAsia="HG丸ｺﾞｼｯｸM-PRO" w:hAnsi="HG丸ｺﾞｼｯｸM-PRO"/>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8"/>
                        <wps:cNvSpPr txBox="1"/>
                        <wps:spPr>
                          <a:xfrm>
                            <a:off x="0" y="6350"/>
                            <a:ext cx="20891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3A4BD0" w:rsidRDefault="009E10E2" w:rsidP="009E10E2">
                              <w:pPr>
                                <w:snapToGrid w:val="0"/>
                                <w:jc w:val="center"/>
                                <w:rPr>
                                  <w:rFonts w:ascii="HG丸ｺﾞｼｯｸM-PRO" w:eastAsia="HG丸ｺﾞｼｯｸM-PRO" w:hAnsi="HG丸ｺﾞｼｯｸM-PRO"/>
                                  <w:b/>
                                  <w:color w:val="FFFFFF" w:themeColor="background1"/>
                                  <w:sz w:val="24"/>
                                </w:rPr>
                              </w:pPr>
                              <w:r w:rsidRPr="003A4BD0">
                                <w:rPr>
                                  <w:rFonts w:ascii="HG丸ｺﾞｼｯｸM-PRO" w:eastAsia="HG丸ｺﾞｼｯｸM-PRO" w:hAnsi="HG丸ｺﾞｼｯｸM-PRO" w:hint="eastAsia"/>
                                  <w:b/>
                                  <w:color w:val="FFFFFF" w:themeColor="background1"/>
                                  <w:sz w:val="24"/>
                                  <w14:shadow w14:blurRad="63500" w14:dist="0" w14:dir="0" w14:sx="102000" w14:sy="102000" w14:kx="0" w14:ky="0" w14:algn="ctr">
                                    <w14:srgbClr w14:val="000000">
                                      <w14:alpha w14:val="60000"/>
                                    </w14:srgbClr>
                                  </w14:shadow>
                                </w:rPr>
                                <w:t>環境基本計画</w:t>
                              </w:r>
                              <w:r w:rsidRPr="003A4BD0">
                                <w:rPr>
                                  <w:rFonts w:ascii="HG丸ｺﾞｼｯｸM-PRO" w:eastAsia="HG丸ｺﾞｼｯｸM-PRO" w:hAnsi="HG丸ｺﾞｼｯｸM-PRO"/>
                                  <w:b/>
                                  <w:color w:val="FFFFFF" w:themeColor="background1"/>
                                  <w:sz w:val="24"/>
                                  <w14:shadow w14:blurRad="63500" w14:dist="0" w14:dir="0" w14:sx="102000" w14:sy="102000" w14:kx="0" w14:ky="0" w14:algn="ctr">
                                    <w14:srgbClr w14:val="000000">
                                      <w14:alpha w14:val="60000"/>
                                    </w14:srgbClr>
                                  </w14:shadow>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79E44F" id="グループ化 9" o:spid="_x0000_s1032" style="position:absolute;margin-left:165pt;margin-top:34.35pt;width:164.5pt;height:28pt;z-index:251629568" coordorigin=",63" coordsize="20891,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">
                <v:shape id="対角する 2 つの角を切り取った四角形 7" o:spid="_x0000_s1033" style="position:absolute;left:952;top:508;width:19558;height:2603;visibility:visible;mso-wrap-style:square;v-text-anchor:middle" coordsize="1955800,260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EasMA&#10;AADaAAAADwAAAGRycy9kb3ducmV2LnhtbESPT4vCMBTE7wt+h/AEb9vUwu5qNYoIwoIg+O/Q26N5&#10;tsHmpTRR67c3C8Ieh5n5DTNf9rYRd+q8caxgnKQgiEunDVcKTsfN5wSED8gaG8ek4EkelovBxxxz&#10;7R68p/shVCJC2OeooA6hzaX0ZU0WfeJa4uhdXGcxRNlVUnf4iHDbyCxNv6VFw3GhxpbWNZXXw80q&#10;2GY7k+2e0/PXpgnnY2WK7epSKDUa9qsZiEB9+A+/279awQ/8XYk3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MEasMAAADaAAAADwAAAAAAAAAAAAAAAACYAgAAZHJzL2Rv&#10;d25yZXYueG1sUEsFBgAAAAAEAAQA9QAAAIgDAAAAAA==&#10;" adj="-11796480,,5400" path="m,l1874100,r81700,81700l1955800,260350r,l81700,260350,,178650,,xe" fillcolor="#77b64e [3033]" stroked="f">
                  <v:fill color2="#6eaa46 [3177]" rotate="t" colors="0 #81b861;.5 #6fb242;1 #61a235" focus="100%" type="gradient">
                    <o:fill v:ext="view" type="gradientUnscaled"/>
                  </v:fill>
                  <v:stroke joinstyle="miter"/>
                  <v:shadow on="t" color="black" opacity="41287f" offset="0,1.5pt"/>
                  <v:formulas/>
                  <v:path arrowok="t" o:connecttype="custom" o:connectlocs="0,0;1874100,0;1955800,81700;1955800,260350;1955800,260350;81700,260350;0,178650;0,0" o:connectangles="0,0,0,0,0,0,0,0" textboxrect="0,0,1955800,260350"/>
                  <v:textbox>
                    <w:txbxContent>
                      <w:p w:rsidR="009E10E2" w:rsidRPr="003A4BD0" w:rsidRDefault="009E10E2" w:rsidP="009E10E2">
                        <w:pPr>
                          <w:snapToGrid w:val="0"/>
                          <w:jc w:val="center"/>
                          <w:rPr>
                            <w:rFonts w:ascii="HG丸ｺﾞｼｯｸM-PRO" w:eastAsia="HG丸ｺﾞｼｯｸM-PRO" w:hAnsi="HG丸ｺﾞｼｯｸM-PRO"/>
                            <w:b/>
                            <w:sz w:val="24"/>
                          </w:rPr>
                        </w:pPr>
                      </w:p>
                    </w:txbxContent>
                  </v:textbox>
                </v:shape>
                <v:shape id="テキスト ボックス 8" o:spid="_x0000_s1034" type="#_x0000_t202" style="position:absolute;top:63;width:20891;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9E10E2" w:rsidRPr="003A4BD0" w:rsidRDefault="009E10E2" w:rsidP="009E10E2">
                        <w:pPr>
                          <w:snapToGrid w:val="0"/>
                          <w:jc w:val="center"/>
                          <w:rPr>
                            <w:rFonts w:ascii="HG丸ｺﾞｼｯｸM-PRO" w:eastAsia="HG丸ｺﾞｼｯｸM-PRO" w:hAnsi="HG丸ｺﾞｼｯｸM-PRO"/>
                            <w:b/>
                            <w:color w:val="FFFFFF" w:themeColor="background1"/>
                            <w:sz w:val="24"/>
                          </w:rPr>
                        </w:pPr>
                        <w:r w:rsidRPr="003A4BD0">
                          <w:rPr>
                            <w:rFonts w:ascii="HG丸ｺﾞｼｯｸM-PRO" w:eastAsia="HG丸ｺﾞｼｯｸM-PRO" w:hAnsi="HG丸ｺﾞｼｯｸM-PRO" w:hint="eastAsia"/>
                            <w:b/>
                            <w:color w:val="FFFFFF" w:themeColor="background1"/>
                            <w:sz w:val="24"/>
                            <w14:shadow w14:blurRad="63500" w14:dist="0" w14:dir="0" w14:sx="102000" w14:sy="102000" w14:kx="0" w14:ky="0" w14:algn="ctr">
                              <w14:srgbClr w14:val="000000">
                                <w14:alpha w14:val="60000"/>
                              </w14:srgbClr>
                            </w14:shadow>
                          </w:rPr>
                          <w:t>環境基本計画</w:t>
                        </w:r>
                        <w:r w:rsidRPr="003A4BD0">
                          <w:rPr>
                            <w:rFonts w:ascii="HG丸ｺﾞｼｯｸM-PRO" w:eastAsia="HG丸ｺﾞｼｯｸM-PRO" w:hAnsi="HG丸ｺﾞｼｯｸM-PRO"/>
                            <w:b/>
                            <w:color w:val="FFFFFF" w:themeColor="background1"/>
                            <w:sz w:val="24"/>
                            <w14:shadow w14:blurRad="63500" w14:dist="0" w14:dir="0" w14:sx="102000" w14:sy="102000" w14:kx="0" w14:ky="0" w14:algn="ctr">
                              <w14:srgbClr w14:val="000000">
                                <w14:alpha w14:val="60000"/>
                              </w14:srgbClr>
                            </w14:shadow>
                          </w:rPr>
                          <w:t>について</w:t>
                        </w:r>
                      </w:p>
                    </w:txbxContent>
                  </v:textbox>
                </v:shape>
              </v:group>
            </w:pict>
          </mc:Fallback>
        </mc:AlternateContent>
      </w:r>
      <w:r w:rsidR="009E10E2">
        <w:br w:type="page"/>
      </w:r>
      <w:bookmarkStart w:id="0" w:name="_GoBack"/>
      <w:bookmarkEnd w:id="0"/>
    </w:p>
    <w:p w:rsidR="009E10E2" w:rsidRDefault="009E10E2">
      <w:r w:rsidRPr="009E10E2">
        <w:rPr>
          <w:noProof/>
        </w:rPr>
        <w:lastRenderedPageBreak/>
        <mc:AlternateContent>
          <mc:Choice Requires="wpg">
            <w:drawing>
              <wp:anchor distT="0" distB="0" distL="114300" distR="114300" simplePos="0" relativeHeight="251606528" behindDoc="0" locked="0" layoutInCell="1" allowOverlap="1" wp14:anchorId="3C8ED57A" wp14:editId="4EA08B07">
                <wp:simplePos x="0" y="0"/>
                <wp:positionH relativeFrom="column">
                  <wp:posOffset>2417673</wp:posOffset>
                </wp:positionH>
                <wp:positionV relativeFrom="paragraph">
                  <wp:posOffset>18288</wp:posOffset>
                </wp:positionV>
                <wp:extent cx="2089150" cy="355600"/>
                <wp:effectExtent l="0" t="0" r="6350" b="25400"/>
                <wp:wrapNone/>
                <wp:docPr id="17" name="グループ化 17"/>
                <wp:cNvGraphicFramePr/>
                <a:graphic xmlns:a="http://schemas.openxmlformats.org/drawingml/2006/main">
                  <a:graphicData uri="http://schemas.microsoft.com/office/word/2010/wordprocessingGroup">
                    <wpg:wgp>
                      <wpg:cNvGrpSpPr/>
                      <wpg:grpSpPr>
                        <a:xfrm>
                          <a:off x="0" y="0"/>
                          <a:ext cx="2089150" cy="355600"/>
                          <a:chOff x="21945" y="-965"/>
                          <a:chExt cx="2089150" cy="355600"/>
                        </a:xfrm>
                      </wpg:grpSpPr>
                      <wps:wsp>
                        <wps:cNvPr id="18" name="対角する 2 つの角を切り取った四角形 18"/>
                        <wps:cNvSpPr/>
                        <wps:spPr>
                          <a:xfrm>
                            <a:off x="95250" y="50800"/>
                            <a:ext cx="1955800" cy="260350"/>
                          </a:xfrm>
                          <a:prstGeom prst="snip2DiagRect">
                            <a:avLst>
                              <a:gd name="adj1" fmla="val 0"/>
                              <a:gd name="adj2" fmla="val 31381"/>
                            </a:avLst>
                          </a:prstGeom>
                        </wps:spPr>
                        <wps:style>
                          <a:lnRef idx="0">
                            <a:schemeClr val="accent6"/>
                          </a:lnRef>
                          <a:fillRef idx="3">
                            <a:schemeClr val="accent6"/>
                          </a:fillRef>
                          <a:effectRef idx="3">
                            <a:schemeClr val="accent6"/>
                          </a:effectRef>
                          <a:fontRef idx="minor">
                            <a:schemeClr val="lt1"/>
                          </a:fontRef>
                        </wps:style>
                        <wps:txbx>
                          <w:txbxContent>
                            <w:p w:rsidR="009E10E2" w:rsidRPr="003A4BD0" w:rsidRDefault="009E10E2" w:rsidP="009E10E2">
                              <w:pPr>
                                <w:snapToGrid w:val="0"/>
                                <w:jc w:val="center"/>
                                <w:rPr>
                                  <w:rFonts w:ascii="HG丸ｺﾞｼｯｸM-PRO" w:eastAsia="HG丸ｺﾞｼｯｸM-PRO" w:hAnsi="HG丸ｺﾞｼｯｸM-PRO"/>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19"/>
                        <wps:cNvSpPr txBox="1"/>
                        <wps:spPr>
                          <a:xfrm>
                            <a:off x="21945" y="-965"/>
                            <a:ext cx="20891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FB3C8C" w:rsidRDefault="009E10E2" w:rsidP="009E10E2">
                              <w:pPr>
                                <w:snapToGrid w:val="0"/>
                                <w:jc w:val="center"/>
                                <w:rPr>
                                  <w:rFonts w:ascii="HG丸ｺﾞｼｯｸM-PRO" w:eastAsia="HG丸ｺﾞｼｯｸM-PRO" w:hAnsi="HG丸ｺﾞｼｯｸM-PRO"/>
                                  <w:b/>
                                  <w:color w:val="FFFFFF" w:themeColor="background1"/>
                                  <w:sz w:val="28"/>
                                  <w:szCs w:val="28"/>
                                </w:rPr>
                              </w:pPr>
                              <w:r w:rsidRPr="00FB3C8C">
                                <w:rPr>
                                  <w:rFonts w:ascii="HG丸ｺﾞｼｯｸM-PRO" w:eastAsia="HG丸ｺﾞｼｯｸM-PRO" w:hAnsi="HG丸ｺﾞｼｯｸM-PRO" w:hint="eastAsia"/>
                                  <w:b/>
                                  <w:color w:val="FFFFFF" w:themeColor="background1"/>
                                  <w:sz w:val="28"/>
                                  <w:szCs w:val="28"/>
                                  <w14:shadow w14:blurRad="63500" w14:dist="0" w14:dir="0" w14:sx="102000" w14:sy="102000" w14:kx="0" w14:ky="0" w14:algn="ctr">
                                    <w14:srgbClr w14:val="000000">
                                      <w14:alpha w14:val="60000"/>
                                    </w14:srgbClr>
                                  </w14:shadow>
                                </w:rPr>
                                <w:t>計画が目指す</w:t>
                              </w:r>
                              <w:r w:rsidRPr="00FB3C8C">
                                <w:rPr>
                                  <w:rFonts w:ascii="HG丸ｺﾞｼｯｸM-PRO" w:eastAsia="HG丸ｺﾞｼｯｸM-PRO" w:hAnsi="HG丸ｺﾞｼｯｸM-PRO"/>
                                  <w:b/>
                                  <w:color w:val="FFFFFF" w:themeColor="background1"/>
                                  <w:sz w:val="28"/>
                                  <w:szCs w:val="28"/>
                                  <w14:shadow w14:blurRad="63500" w14:dist="0" w14:dir="0" w14:sx="102000" w14:sy="102000" w14:kx="0" w14:ky="0" w14:algn="ctr">
                                    <w14:srgbClr w14:val="000000">
                                      <w14:alpha w14:val="60000"/>
                                    </w14:srgbClr>
                                  </w14:shadow>
                                </w:rPr>
                                <w:t>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8ED57A" id="グループ化 17" o:spid="_x0000_s1036" style="position:absolute;left:0;text-align:left;margin-left:190.35pt;margin-top:1.45pt;width:164.5pt;height:28pt;z-index:251606528" coordorigin="219,-9" coordsize="20891,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">
                <v:shape id="対角する 2 つの角を切り取った四角形 18" o:spid="_x0000_s1037" style="position:absolute;left:952;top:508;width:19558;height:2603;visibility:visible;mso-wrap-style:square;v-text-anchor:middle" coordsize="1955800,260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Qc8QA&#10;AADbAAAADwAAAGRycy9kb3ducmV2LnhtbESPT4vCMBDF74LfIcyCN0234LJWo4ggLAjC+ufgbWjG&#10;NthMSpPV+u2dg7C3Gd6b936zWPW+UXfqogts4HOSgSIug3VcGTgdt+NvUDEhW2wCk4EnRVgth4MF&#10;FjY8+Jfuh1QpCeFYoIE6pbbQOpY1eYyT0BKLdg2dxyRrV2nb4UPCfaPzLPvSHh1LQ40tbWoqb4c/&#10;b2CX712+f87O022TzsfKXXbr68WY0Ue/noNK1Kd/8/v6xwq+wMovMoB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0HPEAAAA2wAAAA8AAAAAAAAAAAAAAAAAmAIAAGRycy9k&#10;b3ducmV2LnhtbFBLBQYAAAAABAAEAPUAAACJAwAAAAA=&#10;" adj="-11796480,,5400" path="m,l1874100,r81700,81700l1955800,260350r,l81700,260350,,178650,,xe" fillcolor="#77b64e [3033]" stroked="f">
                  <v:fill color2="#6eaa46 [3177]" rotate="t" colors="0 #81b861;.5 #6fb242;1 #61a235" focus="100%" type="gradient">
                    <o:fill v:ext="view" type="gradientUnscaled"/>
                  </v:fill>
                  <v:stroke joinstyle="miter"/>
                  <v:shadow on="t" color="black" opacity="41287f" offset="0,1.5pt"/>
                  <v:formulas/>
                  <v:path arrowok="t" o:connecttype="custom" o:connectlocs="0,0;1874100,0;1955800,81700;1955800,260350;1955800,260350;81700,260350;0,178650;0,0" o:connectangles="0,0,0,0,0,0,0,0" textboxrect="0,0,1955800,260350"/>
                  <v:textbox>
                    <w:txbxContent>
                      <w:p w:rsidR="009E10E2" w:rsidRPr="003A4BD0" w:rsidRDefault="009E10E2" w:rsidP="009E10E2">
                        <w:pPr>
                          <w:snapToGrid w:val="0"/>
                          <w:jc w:val="center"/>
                          <w:rPr>
                            <w:rFonts w:ascii="HG丸ｺﾞｼｯｸM-PRO" w:eastAsia="HG丸ｺﾞｼｯｸM-PRO" w:hAnsi="HG丸ｺﾞｼｯｸM-PRO"/>
                            <w:b/>
                            <w:sz w:val="24"/>
                          </w:rPr>
                        </w:pPr>
                      </w:p>
                    </w:txbxContent>
                  </v:textbox>
                </v:shape>
                <v:shape id="テキスト ボックス 19" o:spid="_x0000_s1038" type="#_x0000_t202" style="position:absolute;left:219;top:-9;width:20891;height:3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9E10E2" w:rsidRPr="00FB3C8C" w:rsidRDefault="009E10E2" w:rsidP="009E10E2">
                        <w:pPr>
                          <w:snapToGrid w:val="0"/>
                          <w:jc w:val="center"/>
                          <w:rPr>
                            <w:rFonts w:ascii="HG丸ｺﾞｼｯｸM-PRO" w:eastAsia="HG丸ｺﾞｼｯｸM-PRO" w:hAnsi="HG丸ｺﾞｼｯｸM-PRO"/>
                            <w:b/>
                            <w:color w:val="FFFFFF" w:themeColor="background1"/>
                            <w:sz w:val="28"/>
                            <w:szCs w:val="28"/>
                          </w:rPr>
                        </w:pPr>
                        <w:r w:rsidRPr="00FB3C8C">
                          <w:rPr>
                            <w:rFonts w:ascii="HG丸ｺﾞｼｯｸM-PRO" w:eastAsia="HG丸ｺﾞｼｯｸM-PRO" w:hAnsi="HG丸ｺﾞｼｯｸM-PRO" w:hint="eastAsia"/>
                            <w:b/>
                            <w:color w:val="FFFFFF" w:themeColor="background1"/>
                            <w:sz w:val="28"/>
                            <w:szCs w:val="28"/>
                            <w14:shadow w14:blurRad="63500" w14:dist="0" w14:dir="0" w14:sx="102000" w14:sy="102000" w14:kx="0" w14:ky="0" w14:algn="ctr">
                              <w14:srgbClr w14:val="000000">
                                <w14:alpha w14:val="60000"/>
                              </w14:srgbClr>
                            </w14:shadow>
                          </w:rPr>
                          <w:t>計画が目指す</w:t>
                        </w:r>
                        <w:r w:rsidRPr="00FB3C8C">
                          <w:rPr>
                            <w:rFonts w:ascii="HG丸ｺﾞｼｯｸM-PRO" w:eastAsia="HG丸ｺﾞｼｯｸM-PRO" w:hAnsi="HG丸ｺﾞｼｯｸM-PRO"/>
                            <w:b/>
                            <w:color w:val="FFFFFF" w:themeColor="background1"/>
                            <w:sz w:val="28"/>
                            <w:szCs w:val="28"/>
                            <w14:shadow w14:blurRad="63500" w14:dist="0" w14:dir="0" w14:sx="102000" w14:sy="102000" w14:kx="0" w14:ky="0" w14:algn="ctr">
                              <w14:srgbClr w14:val="000000">
                                <w14:alpha w14:val="60000"/>
                              </w14:srgbClr>
                            </w14:shadow>
                          </w:rPr>
                          <w:t>もの</w:t>
                        </w:r>
                      </w:p>
                    </w:txbxContent>
                  </v:textbox>
                </v:shape>
              </v:group>
            </w:pict>
          </mc:Fallback>
        </mc:AlternateContent>
      </w:r>
      <w:r w:rsidRPr="009E10E2">
        <w:rPr>
          <w:noProof/>
        </w:rPr>
        <mc:AlternateContent>
          <mc:Choice Requires="wps">
            <w:drawing>
              <wp:anchor distT="0" distB="0" distL="114300" distR="114300" simplePos="0" relativeHeight="251605504" behindDoc="0" locked="0" layoutInCell="1" allowOverlap="1" wp14:anchorId="27EC3C38" wp14:editId="2CCEFCEC">
                <wp:simplePos x="0" y="0"/>
                <wp:positionH relativeFrom="column">
                  <wp:posOffset>0</wp:posOffset>
                </wp:positionH>
                <wp:positionV relativeFrom="paragraph">
                  <wp:posOffset>3810</wp:posOffset>
                </wp:positionV>
                <wp:extent cx="6684010" cy="9774555"/>
                <wp:effectExtent l="76200" t="76200" r="97790" b="93345"/>
                <wp:wrapNone/>
                <wp:docPr id="2" name="正方形/長方形 2"/>
                <wp:cNvGraphicFramePr/>
                <a:graphic xmlns:a="http://schemas.openxmlformats.org/drawingml/2006/main">
                  <a:graphicData uri="http://schemas.microsoft.com/office/word/2010/wordprocessingShape">
                    <wps:wsp>
                      <wps:cNvSpPr/>
                      <wps:spPr>
                        <a:xfrm>
                          <a:off x="0" y="0"/>
                          <a:ext cx="6684010" cy="9774555"/>
                        </a:xfrm>
                        <a:prstGeom prst="rect">
                          <a:avLst/>
                        </a:prstGeom>
                        <a:noFill/>
                        <a:ln w="12700" cap="rnd">
                          <a:solidFill>
                            <a:srgbClr val="92D050"/>
                          </a:solidFill>
                          <a:bevel/>
                        </a:ln>
                        <a:effectLst>
                          <a:glow rad="635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07774" id="正方形/長方形 2" o:spid="_x0000_s1026" style="position:absolute;left:0;text-align:left;margin-left:0;margin-top:.3pt;width:526.3pt;height:769.6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" filled="f" strokecolor="#92d050" strokeweight="1pt">
                <v:stroke joinstyle="bevel" endcap="round"/>
              </v:rect>
            </w:pict>
          </mc:Fallback>
        </mc:AlternateContent>
      </w:r>
      <w:r w:rsidRPr="009E10E2">
        <w:rPr>
          <w:noProof/>
        </w:rPr>
        <mc:AlternateContent>
          <mc:Choice Requires="wps">
            <w:drawing>
              <wp:anchor distT="0" distB="0" distL="114300" distR="114300" simplePos="0" relativeHeight="251608576" behindDoc="0" locked="0" layoutInCell="1" allowOverlap="1" wp14:anchorId="4C5945BA" wp14:editId="17D4CF6F">
                <wp:simplePos x="0" y="0"/>
                <wp:positionH relativeFrom="column">
                  <wp:posOffset>74295</wp:posOffset>
                </wp:positionH>
                <wp:positionV relativeFrom="paragraph">
                  <wp:posOffset>2540635</wp:posOffset>
                </wp:positionV>
                <wp:extent cx="6567170" cy="33337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656717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A948CE" w:rsidRDefault="009E10E2" w:rsidP="009E10E2">
                            <w:pPr>
                              <w:jc w:val="center"/>
                              <w:rPr>
                                <w:rFonts w:ascii="HG丸ｺﾞｼｯｸM-PRO" w:eastAsia="HG丸ｺﾞｼｯｸM-PRO" w:hAnsi="HG丸ｺﾞｼｯｸM-PRO"/>
                              </w:rPr>
                            </w:pPr>
                            <w:r w:rsidRPr="00A948CE">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Pr>
                                <w:rFonts w:ascii="HG丸ｺﾞｼｯｸM-PRO" w:eastAsia="HG丸ｺﾞｼｯｸM-PRO" w:hAnsi="HG丸ｺﾞｼｯｸM-PRO"/>
                              </w:rPr>
                              <w:t>環境の将来像</w:t>
                            </w:r>
                            <w:r>
                              <w:rPr>
                                <w:rFonts w:ascii="HG丸ｺﾞｼｯｸM-PRO" w:eastAsia="HG丸ｺﾞｼｯｸM-PRO" w:hAnsi="HG丸ｺﾞｼｯｸM-PRO" w:hint="eastAsia"/>
                              </w:rPr>
                              <w:t>」</w:t>
                            </w:r>
                            <w:r>
                              <w:rPr>
                                <w:rFonts w:ascii="HG丸ｺﾞｼｯｸM-PRO" w:eastAsia="HG丸ｺﾞｼｯｸM-PRO" w:hAnsi="HG丸ｺﾞｼｯｸM-PRO"/>
                              </w:rPr>
                              <w:t>を実現していくため、</w:t>
                            </w:r>
                            <w:r>
                              <w:rPr>
                                <w:rFonts w:ascii="HG丸ｺﾞｼｯｸM-PRO" w:eastAsia="HG丸ｺﾞｼｯｸM-PRO" w:hAnsi="HG丸ｺﾞｼｯｸM-PRO" w:hint="eastAsia"/>
                              </w:rPr>
                              <w:t>市内</w:t>
                            </w:r>
                            <w:r>
                              <w:rPr>
                                <w:rFonts w:ascii="HG丸ｺﾞｼｯｸM-PRO" w:eastAsia="HG丸ｺﾞｼｯｸM-PRO" w:hAnsi="HG丸ｺﾞｼｯｸM-PRO"/>
                              </w:rPr>
                              <w:t>の環境の現状を踏まえ4つの基本目標を掲げています。～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945BA" id="テキスト ボックス 22" o:spid="_x0000_s1038" type="#_x0000_t202" style="position:absolute;left:0;text-align:left;margin-left:5.85pt;margin-top:200.05pt;width:517.1pt;height:26.2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" filled="f" stroked="f" strokeweight=".5pt">
                <v:textbox>
                  <w:txbxContent>
                    <w:p w:rsidR="009E10E2" w:rsidRPr="00A948CE" w:rsidRDefault="009E10E2" w:rsidP="009E10E2">
                      <w:pPr>
                        <w:jc w:val="center"/>
                        <w:rPr>
                          <w:rFonts w:ascii="HG丸ｺﾞｼｯｸM-PRO" w:eastAsia="HG丸ｺﾞｼｯｸM-PRO" w:hAnsi="HG丸ｺﾞｼｯｸM-PRO"/>
                        </w:rPr>
                      </w:pPr>
                      <w:r w:rsidRPr="00A948CE">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Pr>
                          <w:rFonts w:ascii="HG丸ｺﾞｼｯｸM-PRO" w:eastAsia="HG丸ｺﾞｼｯｸM-PRO" w:hAnsi="HG丸ｺﾞｼｯｸM-PRO"/>
                        </w:rPr>
                        <w:t>環境の将来像</w:t>
                      </w:r>
                      <w:r>
                        <w:rPr>
                          <w:rFonts w:ascii="HG丸ｺﾞｼｯｸM-PRO" w:eastAsia="HG丸ｺﾞｼｯｸM-PRO" w:hAnsi="HG丸ｺﾞｼｯｸM-PRO" w:hint="eastAsia"/>
                        </w:rPr>
                        <w:t>」</w:t>
                      </w:r>
                      <w:r>
                        <w:rPr>
                          <w:rFonts w:ascii="HG丸ｺﾞｼｯｸM-PRO" w:eastAsia="HG丸ｺﾞｼｯｸM-PRO" w:hAnsi="HG丸ｺﾞｼｯｸM-PRO"/>
                        </w:rPr>
                        <w:t>を実現していくため、</w:t>
                      </w:r>
                      <w:r>
                        <w:rPr>
                          <w:rFonts w:ascii="HG丸ｺﾞｼｯｸM-PRO" w:eastAsia="HG丸ｺﾞｼｯｸM-PRO" w:hAnsi="HG丸ｺﾞｼｯｸM-PRO" w:hint="eastAsia"/>
                        </w:rPr>
                        <w:t>市内</w:t>
                      </w:r>
                      <w:r>
                        <w:rPr>
                          <w:rFonts w:ascii="HG丸ｺﾞｼｯｸM-PRO" w:eastAsia="HG丸ｺﾞｼｯｸM-PRO" w:hAnsi="HG丸ｺﾞｼｯｸM-PRO"/>
                        </w:rPr>
                        <w:t>の環境の現状を踏まえ4つの基本目標を掲げています。～</w:t>
                      </w:r>
                    </w:p>
                  </w:txbxContent>
                </v:textbox>
              </v:shape>
            </w:pict>
          </mc:Fallback>
        </mc:AlternateContent>
      </w:r>
      <w:r w:rsidRPr="009E10E2">
        <w:rPr>
          <w:noProof/>
        </w:rPr>
        <mc:AlternateContent>
          <mc:Choice Requires="wps">
            <w:drawing>
              <wp:anchor distT="0" distB="0" distL="114300" distR="114300" simplePos="0" relativeHeight="251609600" behindDoc="0" locked="0" layoutInCell="1" allowOverlap="1" wp14:anchorId="5A268726" wp14:editId="131BB4FE">
                <wp:simplePos x="0" y="0"/>
                <wp:positionH relativeFrom="column">
                  <wp:posOffset>225425</wp:posOffset>
                </wp:positionH>
                <wp:positionV relativeFrom="paragraph">
                  <wp:posOffset>3138170</wp:posOffset>
                </wp:positionV>
                <wp:extent cx="6281420" cy="874395"/>
                <wp:effectExtent l="0" t="0" r="24130" b="20955"/>
                <wp:wrapNone/>
                <wp:docPr id="24" name="対角する 2 つの角を丸めた四角形 24"/>
                <wp:cNvGraphicFramePr/>
                <a:graphic xmlns:a="http://schemas.openxmlformats.org/drawingml/2006/main">
                  <a:graphicData uri="http://schemas.microsoft.com/office/word/2010/wordprocessingShape">
                    <wps:wsp>
                      <wps:cNvSpPr/>
                      <wps:spPr>
                        <a:xfrm>
                          <a:off x="0" y="0"/>
                          <a:ext cx="6281420" cy="874395"/>
                        </a:xfrm>
                        <a:prstGeom prst="round2Diag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0E2" w:rsidRPr="00A948CE" w:rsidRDefault="009E10E2" w:rsidP="009E10E2">
                            <w:pPr>
                              <w:rPr>
                                <w:rFonts w:ascii="HG丸ｺﾞｼｯｸM-PRO" w:eastAsia="HG丸ｺﾞｼｯｸM-PRO" w:hAnsi="HG丸ｺﾞｼｯｸM-PRO"/>
                                <w:color w:val="000000" w:themeColor="text1"/>
                                <w:u w:val="single"/>
                              </w:rPr>
                            </w:pPr>
                            <w:r w:rsidRPr="00A948CE">
                              <w:rPr>
                                <w:rFonts w:ascii="HG丸ｺﾞｼｯｸM-PRO" w:eastAsia="HG丸ｺﾞｼｯｸM-PRO" w:hAnsi="HG丸ｺﾞｼｯｸM-PRO" w:hint="eastAsia"/>
                                <w:color w:val="000000" w:themeColor="text1"/>
                                <w:u w:val="single"/>
                              </w:rPr>
                              <w:t>基本目標</w:t>
                            </w:r>
                            <w:r w:rsidRPr="00A948CE">
                              <w:rPr>
                                <w:rFonts w:ascii="HG丸ｺﾞｼｯｸM-PRO" w:eastAsia="HG丸ｺﾞｼｯｸM-PRO" w:hAnsi="HG丸ｺﾞｼｯｸM-PRO"/>
                                <w:color w:val="000000" w:themeColor="text1"/>
                                <w:u w:val="single"/>
                              </w:rPr>
                              <w:t xml:space="preserve">１　</w:t>
                            </w:r>
                            <w:r w:rsidRPr="00A948CE">
                              <w:rPr>
                                <w:rFonts w:ascii="HG丸ｺﾞｼｯｸM-PRO" w:eastAsia="HG丸ｺﾞｼｯｸM-PRO" w:hAnsi="HG丸ｺﾞｼｯｸM-PRO"/>
                                <w:b/>
                                <w:i/>
                                <w:color w:val="000000" w:themeColor="text1"/>
                                <w:sz w:val="24"/>
                                <w:u w:val="single"/>
                                <w14:glow w14:rad="63500">
                                  <w14:schemeClr w14:val="accent6">
                                    <w14:alpha w14:val="60000"/>
                                    <w14:satMod w14:val="175000"/>
                                  </w14:schemeClr>
                                </w14:glow>
                              </w:rPr>
                              <w:t>里山を守り育むまち</w:t>
                            </w:r>
                          </w:p>
                          <w:p w:rsidR="009E10E2" w:rsidRDefault="009E10E2" w:rsidP="009E10E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清らかで豊かな水と緑豊かな林や田畑の里地里山を保全し、そこで生まれる生物多様性を守りながら、自然との触れ合いの場を確保するまちを目指します。</w:t>
                            </w:r>
                          </w:p>
                          <w:p w:rsidR="009E10E2" w:rsidRPr="00A948CE" w:rsidRDefault="009E10E2" w:rsidP="009E10E2">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268726" id="対角する 2 つの角を丸めた四角形 24" o:spid="_x0000_s1039" style="position:absolute;left:0;text-align:left;margin-left:17.75pt;margin-top:247.1pt;width:494.6pt;height:68.8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281420,874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" adj="-11796480,,5400" path="m145735,l6281420,r,l6281420,728660v,80487,-65248,145735,-145735,145735l,874395r,l,145735c,65248,65248,,145735,xe" filled="f" strokecolor="#00b050" strokeweight="1pt">
                <v:stroke joinstyle="miter"/>
                <v:formulas/>
                <v:path arrowok="t" o:connecttype="custom" o:connectlocs="145735,0;6281420,0;6281420,0;6281420,728660;6135685,874395;0,874395;0,874395;0,145735;145735,0" o:connectangles="0,0,0,0,0,0,0,0,0" textboxrect="0,0,6281420,874395"/>
                <v:textbox>
                  <w:txbxContent>
                    <w:p w:rsidR="009E10E2" w:rsidRPr="00A948CE" w:rsidRDefault="009E10E2" w:rsidP="009E10E2">
                      <w:pPr>
                        <w:rPr>
                          <w:rFonts w:ascii="HG丸ｺﾞｼｯｸM-PRO" w:eastAsia="HG丸ｺﾞｼｯｸM-PRO" w:hAnsi="HG丸ｺﾞｼｯｸM-PRO"/>
                          <w:color w:val="000000" w:themeColor="text1"/>
                          <w:u w:val="single"/>
                        </w:rPr>
                      </w:pPr>
                      <w:r w:rsidRPr="00A948CE">
                        <w:rPr>
                          <w:rFonts w:ascii="HG丸ｺﾞｼｯｸM-PRO" w:eastAsia="HG丸ｺﾞｼｯｸM-PRO" w:hAnsi="HG丸ｺﾞｼｯｸM-PRO" w:hint="eastAsia"/>
                          <w:color w:val="000000" w:themeColor="text1"/>
                          <w:u w:val="single"/>
                        </w:rPr>
                        <w:t>基本目標</w:t>
                      </w:r>
                      <w:r w:rsidRPr="00A948CE">
                        <w:rPr>
                          <w:rFonts w:ascii="HG丸ｺﾞｼｯｸM-PRO" w:eastAsia="HG丸ｺﾞｼｯｸM-PRO" w:hAnsi="HG丸ｺﾞｼｯｸM-PRO"/>
                          <w:color w:val="000000" w:themeColor="text1"/>
                          <w:u w:val="single"/>
                        </w:rPr>
                        <w:t xml:space="preserve">１　</w:t>
                      </w:r>
                      <w:r w:rsidRPr="00A948CE">
                        <w:rPr>
                          <w:rFonts w:ascii="HG丸ｺﾞｼｯｸM-PRO" w:eastAsia="HG丸ｺﾞｼｯｸM-PRO" w:hAnsi="HG丸ｺﾞｼｯｸM-PRO"/>
                          <w:b/>
                          <w:i/>
                          <w:color w:val="000000" w:themeColor="text1"/>
                          <w:sz w:val="24"/>
                          <w:u w:val="single"/>
                          <w14:glow w14:rad="63500">
                            <w14:schemeClr w14:val="accent6">
                              <w14:alpha w14:val="60000"/>
                              <w14:satMod w14:val="175000"/>
                            </w14:schemeClr>
                          </w14:glow>
                        </w:rPr>
                        <w:t>里山を守り育むまち</w:t>
                      </w:r>
                    </w:p>
                    <w:p w:rsidR="009E10E2" w:rsidRDefault="009E10E2" w:rsidP="009E10E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清らかで豊かな水と緑豊かな林や田畑の里地里山を保全し、そこで生まれる生物多様性を守りながら、自然との触れ合いの場を確保するまちを目指します。</w:t>
                      </w:r>
                    </w:p>
                    <w:p w:rsidR="009E10E2" w:rsidRPr="00A948CE" w:rsidRDefault="009E10E2" w:rsidP="009E10E2">
                      <w:pPr>
                        <w:rPr>
                          <w:rFonts w:ascii="HG丸ｺﾞｼｯｸM-PRO" w:eastAsia="HG丸ｺﾞｼｯｸM-PRO" w:hAnsi="HG丸ｺﾞｼｯｸM-PRO"/>
                          <w:color w:val="000000" w:themeColor="text1"/>
                        </w:rPr>
                      </w:pPr>
                    </w:p>
                  </w:txbxContent>
                </v:textbox>
              </v:shape>
            </w:pict>
          </mc:Fallback>
        </mc:AlternateContent>
      </w:r>
      <w:r w:rsidRPr="009E10E2">
        <w:rPr>
          <w:noProof/>
        </w:rPr>
        <mc:AlternateContent>
          <mc:Choice Requires="wps">
            <w:drawing>
              <wp:anchor distT="0" distB="0" distL="114300" distR="114300" simplePos="0" relativeHeight="251610624" behindDoc="0" locked="0" layoutInCell="1" allowOverlap="1" wp14:anchorId="28FB353D" wp14:editId="48362B25">
                <wp:simplePos x="0" y="0"/>
                <wp:positionH relativeFrom="column">
                  <wp:posOffset>217170</wp:posOffset>
                </wp:positionH>
                <wp:positionV relativeFrom="paragraph">
                  <wp:posOffset>4068445</wp:posOffset>
                </wp:positionV>
                <wp:extent cx="6281420" cy="874395"/>
                <wp:effectExtent l="0" t="0" r="24130" b="20955"/>
                <wp:wrapNone/>
                <wp:docPr id="25" name="対角する 2 つの角を丸めた四角形 25"/>
                <wp:cNvGraphicFramePr/>
                <a:graphic xmlns:a="http://schemas.openxmlformats.org/drawingml/2006/main">
                  <a:graphicData uri="http://schemas.microsoft.com/office/word/2010/wordprocessingShape">
                    <wps:wsp>
                      <wps:cNvSpPr/>
                      <wps:spPr>
                        <a:xfrm>
                          <a:off x="0" y="0"/>
                          <a:ext cx="6281420" cy="874395"/>
                        </a:xfrm>
                        <a:prstGeom prst="round2Diag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0E2" w:rsidRPr="00A948CE" w:rsidRDefault="009E10E2" w:rsidP="009E10E2">
                            <w:pPr>
                              <w:rPr>
                                <w:rFonts w:ascii="HG丸ｺﾞｼｯｸM-PRO" w:eastAsia="HG丸ｺﾞｼｯｸM-PRO" w:hAnsi="HG丸ｺﾞｼｯｸM-PRO"/>
                                <w:color w:val="000000" w:themeColor="text1"/>
                                <w:u w:val="single"/>
                              </w:rPr>
                            </w:pPr>
                            <w:r w:rsidRPr="00A948CE">
                              <w:rPr>
                                <w:rFonts w:ascii="HG丸ｺﾞｼｯｸM-PRO" w:eastAsia="HG丸ｺﾞｼｯｸM-PRO" w:hAnsi="HG丸ｺﾞｼｯｸM-PRO" w:hint="eastAsia"/>
                                <w:color w:val="000000" w:themeColor="text1"/>
                                <w:u w:val="single"/>
                              </w:rPr>
                              <w:t>基本目標</w:t>
                            </w:r>
                            <w:r>
                              <w:rPr>
                                <w:rFonts w:ascii="HG丸ｺﾞｼｯｸM-PRO" w:eastAsia="HG丸ｺﾞｼｯｸM-PRO" w:hAnsi="HG丸ｺﾞｼｯｸM-PRO" w:hint="eastAsia"/>
                                <w:color w:val="000000" w:themeColor="text1"/>
                                <w:u w:val="single"/>
                              </w:rPr>
                              <w:t>２</w:t>
                            </w:r>
                            <w:r w:rsidRPr="00A948CE">
                              <w:rPr>
                                <w:rFonts w:ascii="HG丸ｺﾞｼｯｸM-PRO" w:eastAsia="HG丸ｺﾞｼｯｸM-PRO" w:hAnsi="HG丸ｺﾞｼｯｸM-PRO"/>
                                <w:color w:val="000000" w:themeColor="text1"/>
                                <w:u w:val="single"/>
                              </w:rPr>
                              <w:t xml:space="preserve">　</w:t>
                            </w:r>
                            <w:r w:rsidRPr="00A948CE">
                              <w:rPr>
                                <w:rFonts w:ascii="HG丸ｺﾞｼｯｸM-PRO" w:eastAsia="HG丸ｺﾞｼｯｸM-PRO" w:hAnsi="HG丸ｺﾞｼｯｸM-PRO" w:hint="eastAsia"/>
                                <w:b/>
                                <w:i/>
                                <w:color w:val="000000" w:themeColor="text1"/>
                                <w:sz w:val="24"/>
                                <w:u w:val="single"/>
                                <w14:glow w14:rad="63500">
                                  <w14:schemeClr w14:val="accent1">
                                    <w14:alpha w14:val="60000"/>
                                    <w14:satMod w14:val="175000"/>
                                  </w14:schemeClr>
                                </w14:glow>
                              </w:rPr>
                              <w:t>身近な</w:t>
                            </w:r>
                            <w:r w:rsidRPr="00A948CE">
                              <w:rPr>
                                <w:rFonts w:ascii="HG丸ｺﾞｼｯｸM-PRO" w:eastAsia="HG丸ｺﾞｼｯｸM-PRO" w:hAnsi="HG丸ｺﾞｼｯｸM-PRO"/>
                                <w:b/>
                                <w:i/>
                                <w:color w:val="000000" w:themeColor="text1"/>
                                <w:sz w:val="24"/>
                                <w:u w:val="single"/>
                                <w14:glow w14:rad="63500">
                                  <w14:schemeClr w14:val="accent1">
                                    <w14:alpha w14:val="60000"/>
                                    <w14:satMod w14:val="175000"/>
                                  </w14:schemeClr>
                                </w14:glow>
                              </w:rPr>
                              <w:t>生活空間を守り、資源が循環するまち</w:t>
                            </w:r>
                          </w:p>
                          <w:p w:rsidR="009E10E2" w:rsidRDefault="009E10E2" w:rsidP="009E10E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私たちの暮らしや事業活動が環境に負荷を与えていることを認識し、可能な限り環境負荷を低減したライフスタイルを実現し、資源が循環するまちを目指します。</w:t>
                            </w:r>
                          </w:p>
                          <w:p w:rsidR="009E10E2" w:rsidRPr="00A948CE" w:rsidRDefault="009E10E2" w:rsidP="009E10E2">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FB353D" id="対角する 2 つの角を丸めた四角形 25" o:spid="_x0000_s1040" style="position:absolute;left:0;text-align:left;margin-left:17.1pt;margin-top:320.35pt;width:494.6pt;height:68.8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281420,874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" adj="-11796480,,5400" path="m145735,l6281420,r,l6281420,728660v,80487,-65248,145735,-145735,145735l,874395r,l,145735c,65248,65248,,145735,xe" filled="f" strokecolor="#00b0f0" strokeweight="1pt">
                <v:stroke joinstyle="miter"/>
                <v:formulas/>
                <v:path arrowok="t" o:connecttype="custom" o:connectlocs="145735,0;6281420,0;6281420,0;6281420,728660;6135685,874395;0,874395;0,874395;0,145735;145735,0" o:connectangles="0,0,0,0,0,0,0,0,0" textboxrect="0,0,6281420,874395"/>
                <v:textbox>
                  <w:txbxContent>
                    <w:p w:rsidR="009E10E2" w:rsidRPr="00A948CE" w:rsidRDefault="009E10E2" w:rsidP="009E10E2">
                      <w:pPr>
                        <w:rPr>
                          <w:rFonts w:ascii="HG丸ｺﾞｼｯｸM-PRO" w:eastAsia="HG丸ｺﾞｼｯｸM-PRO" w:hAnsi="HG丸ｺﾞｼｯｸM-PRO"/>
                          <w:color w:val="000000" w:themeColor="text1"/>
                          <w:u w:val="single"/>
                        </w:rPr>
                      </w:pPr>
                      <w:r w:rsidRPr="00A948CE">
                        <w:rPr>
                          <w:rFonts w:ascii="HG丸ｺﾞｼｯｸM-PRO" w:eastAsia="HG丸ｺﾞｼｯｸM-PRO" w:hAnsi="HG丸ｺﾞｼｯｸM-PRO" w:hint="eastAsia"/>
                          <w:color w:val="000000" w:themeColor="text1"/>
                          <w:u w:val="single"/>
                        </w:rPr>
                        <w:t>基本目標</w:t>
                      </w:r>
                      <w:r>
                        <w:rPr>
                          <w:rFonts w:ascii="HG丸ｺﾞｼｯｸM-PRO" w:eastAsia="HG丸ｺﾞｼｯｸM-PRO" w:hAnsi="HG丸ｺﾞｼｯｸM-PRO" w:hint="eastAsia"/>
                          <w:color w:val="000000" w:themeColor="text1"/>
                          <w:u w:val="single"/>
                        </w:rPr>
                        <w:t>２</w:t>
                      </w:r>
                      <w:r w:rsidRPr="00A948CE">
                        <w:rPr>
                          <w:rFonts w:ascii="HG丸ｺﾞｼｯｸM-PRO" w:eastAsia="HG丸ｺﾞｼｯｸM-PRO" w:hAnsi="HG丸ｺﾞｼｯｸM-PRO"/>
                          <w:color w:val="000000" w:themeColor="text1"/>
                          <w:u w:val="single"/>
                        </w:rPr>
                        <w:t xml:space="preserve">　</w:t>
                      </w:r>
                      <w:r w:rsidRPr="00A948CE">
                        <w:rPr>
                          <w:rFonts w:ascii="HG丸ｺﾞｼｯｸM-PRO" w:eastAsia="HG丸ｺﾞｼｯｸM-PRO" w:hAnsi="HG丸ｺﾞｼｯｸM-PRO" w:hint="eastAsia"/>
                          <w:b/>
                          <w:i/>
                          <w:color w:val="000000" w:themeColor="text1"/>
                          <w:sz w:val="24"/>
                          <w:u w:val="single"/>
                          <w14:glow w14:rad="63500">
                            <w14:schemeClr w14:val="accent1">
                              <w14:alpha w14:val="60000"/>
                              <w14:satMod w14:val="175000"/>
                            </w14:schemeClr>
                          </w14:glow>
                        </w:rPr>
                        <w:t>身近な</w:t>
                      </w:r>
                      <w:r w:rsidRPr="00A948CE">
                        <w:rPr>
                          <w:rFonts w:ascii="HG丸ｺﾞｼｯｸM-PRO" w:eastAsia="HG丸ｺﾞｼｯｸM-PRO" w:hAnsi="HG丸ｺﾞｼｯｸM-PRO"/>
                          <w:b/>
                          <w:i/>
                          <w:color w:val="000000" w:themeColor="text1"/>
                          <w:sz w:val="24"/>
                          <w:u w:val="single"/>
                          <w14:glow w14:rad="63500">
                            <w14:schemeClr w14:val="accent1">
                              <w14:alpha w14:val="60000"/>
                              <w14:satMod w14:val="175000"/>
                            </w14:schemeClr>
                          </w14:glow>
                        </w:rPr>
                        <w:t>生活空間を守り、資源が循環するまち</w:t>
                      </w:r>
                    </w:p>
                    <w:p w:rsidR="009E10E2" w:rsidRDefault="009E10E2" w:rsidP="009E10E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私たちの暮らしや事業活動が環境に負荷を与えていることを認識し、可能な限り環境負荷を低減したライフスタイルを実現し、資源が循環するまちを目指します。</w:t>
                      </w:r>
                    </w:p>
                    <w:p w:rsidR="009E10E2" w:rsidRPr="00A948CE" w:rsidRDefault="009E10E2" w:rsidP="009E10E2">
                      <w:pPr>
                        <w:rPr>
                          <w:rFonts w:ascii="HG丸ｺﾞｼｯｸM-PRO" w:eastAsia="HG丸ｺﾞｼｯｸM-PRO" w:hAnsi="HG丸ｺﾞｼｯｸM-PRO"/>
                          <w:color w:val="000000" w:themeColor="text1"/>
                        </w:rPr>
                      </w:pPr>
                    </w:p>
                  </w:txbxContent>
                </v:textbox>
              </v:shape>
            </w:pict>
          </mc:Fallback>
        </mc:AlternateContent>
      </w:r>
      <w:r w:rsidRPr="009E10E2">
        <w:rPr>
          <w:noProof/>
        </w:rPr>
        <mc:AlternateContent>
          <mc:Choice Requires="wps">
            <w:drawing>
              <wp:anchor distT="0" distB="0" distL="114300" distR="114300" simplePos="0" relativeHeight="251611648" behindDoc="0" locked="0" layoutInCell="1" allowOverlap="1" wp14:anchorId="6121F6F1" wp14:editId="6F0B66D8">
                <wp:simplePos x="0" y="0"/>
                <wp:positionH relativeFrom="column">
                  <wp:posOffset>209550</wp:posOffset>
                </wp:positionH>
                <wp:positionV relativeFrom="paragraph">
                  <wp:posOffset>4998720</wp:posOffset>
                </wp:positionV>
                <wp:extent cx="6281420" cy="874395"/>
                <wp:effectExtent l="0" t="0" r="24130" b="20955"/>
                <wp:wrapNone/>
                <wp:docPr id="26" name="対角する 2 つの角を丸めた四角形 26"/>
                <wp:cNvGraphicFramePr/>
                <a:graphic xmlns:a="http://schemas.openxmlformats.org/drawingml/2006/main">
                  <a:graphicData uri="http://schemas.microsoft.com/office/word/2010/wordprocessingShape">
                    <wps:wsp>
                      <wps:cNvSpPr/>
                      <wps:spPr>
                        <a:xfrm>
                          <a:off x="0" y="0"/>
                          <a:ext cx="6281420" cy="874395"/>
                        </a:xfrm>
                        <a:prstGeom prst="round2Diag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0E2" w:rsidRPr="00A948CE" w:rsidRDefault="009E10E2" w:rsidP="009E10E2">
                            <w:pPr>
                              <w:rPr>
                                <w:rFonts w:ascii="HG丸ｺﾞｼｯｸM-PRO" w:eastAsia="HG丸ｺﾞｼｯｸM-PRO" w:hAnsi="HG丸ｺﾞｼｯｸM-PRO"/>
                                <w:color w:val="000000" w:themeColor="text1"/>
                                <w:u w:val="single"/>
                              </w:rPr>
                            </w:pPr>
                            <w:r w:rsidRPr="00A948CE">
                              <w:rPr>
                                <w:rFonts w:ascii="HG丸ｺﾞｼｯｸM-PRO" w:eastAsia="HG丸ｺﾞｼｯｸM-PRO" w:hAnsi="HG丸ｺﾞｼｯｸM-PRO" w:hint="eastAsia"/>
                                <w:color w:val="000000" w:themeColor="text1"/>
                                <w:u w:val="single"/>
                              </w:rPr>
                              <w:t>基本目標</w:t>
                            </w:r>
                            <w:r>
                              <w:rPr>
                                <w:rFonts w:ascii="HG丸ｺﾞｼｯｸM-PRO" w:eastAsia="HG丸ｺﾞｼｯｸM-PRO" w:hAnsi="HG丸ｺﾞｼｯｸM-PRO" w:hint="eastAsia"/>
                                <w:color w:val="000000" w:themeColor="text1"/>
                                <w:u w:val="single"/>
                              </w:rPr>
                              <w:t>３</w:t>
                            </w:r>
                            <w:r w:rsidRPr="00A948CE">
                              <w:rPr>
                                <w:rFonts w:ascii="HG丸ｺﾞｼｯｸM-PRO" w:eastAsia="HG丸ｺﾞｼｯｸM-PRO" w:hAnsi="HG丸ｺﾞｼｯｸM-PRO"/>
                                <w:color w:val="000000" w:themeColor="text1"/>
                                <w:u w:val="single"/>
                              </w:rPr>
                              <w:t xml:space="preserve">　</w:t>
                            </w:r>
                            <w:r w:rsidRPr="00A948CE">
                              <w:rPr>
                                <w:rFonts w:ascii="HG丸ｺﾞｼｯｸM-PRO" w:eastAsia="HG丸ｺﾞｼｯｸM-PRO" w:hAnsi="HG丸ｺﾞｼｯｸM-PRO" w:hint="eastAsia"/>
                                <w:b/>
                                <w:i/>
                                <w:color w:val="000000" w:themeColor="text1"/>
                                <w:sz w:val="24"/>
                                <w:u w:val="single"/>
                                <w14:glow w14:rad="63500">
                                  <w14:srgbClr w14:val="FF3399">
                                    <w14:alpha w14:val="60000"/>
                                  </w14:srgbClr>
                                </w14:glow>
                              </w:rPr>
                              <w:t>地球温暖化</w:t>
                            </w:r>
                            <w:r w:rsidRPr="00A948CE">
                              <w:rPr>
                                <w:rFonts w:ascii="HG丸ｺﾞｼｯｸM-PRO" w:eastAsia="HG丸ｺﾞｼｯｸM-PRO" w:hAnsi="HG丸ｺﾞｼｯｸM-PRO"/>
                                <w:b/>
                                <w:i/>
                                <w:color w:val="000000" w:themeColor="text1"/>
                                <w:sz w:val="24"/>
                                <w:u w:val="single"/>
                                <w14:glow w14:rad="63500">
                                  <w14:srgbClr w14:val="FF3399">
                                    <w14:alpha w14:val="60000"/>
                                  </w14:srgbClr>
                                </w14:glow>
                              </w:rPr>
                              <w:t>の防止に向けて行動するまち</w:t>
                            </w:r>
                          </w:p>
                          <w:p w:rsidR="009E10E2" w:rsidRDefault="009E10E2" w:rsidP="009E10E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エネルギーや資源を無駄なく効率的に利用し、温室効果ガス排出量を抑制するライフスタイルを実現するとともに、多様な再生可能エネルギーを活用するまちを目指します。</w:t>
                            </w:r>
                          </w:p>
                          <w:p w:rsidR="009E10E2" w:rsidRPr="00A948CE" w:rsidRDefault="009E10E2" w:rsidP="009E10E2">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1F6F1" id="対角する 2 つの角を丸めた四角形 26" o:spid="_x0000_s1041" style="position:absolute;left:0;text-align:left;margin-left:16.5pt;margin-top:393.6pt;width:494.6pt;height:68.8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281420,874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" adj="-11796480,,5400" path="m145735,l6281420,r,l6281420,728660v,80487,-65248,145735,-145735,145735l,874395r,l,145735c,65248,65248,,145735,xe" filled="f" strokecolor="#f39" strokeweight="1pt">
                <v:stroke joinstyle="miter"/>
                <v:formulas/>
                <v:path arrowok="t" o:connecttype="custom" o:connectlocs="145735,0;6281420,0;6281420,0;6281420,728660;6135685,874395;0,874395;0,874395;0,145735;145735,0" o:connectangles="0,0,0,0,0,0,0,0,0" textboxrect="0,0,6281420,874395"/>
                <v:textbox>
                  <w:txbxContent>
                    <w:p w:rsidR="009E10E2" w:rsidRPr="00A948CE" w:rsidRDefault="009E10E2" w:rsidP="009E10E2">
                      <w:pPr>
                        <w:rPr>
                          <w:rFonts w:ascii="HG丸ｺﾞｼｯｸM-PRO" w:eastAsia="HG丸ｺﾞｼｯｸM-PRO" w:hAnsi="HG丸ｺﾞｼｯｸM-PRO"/>
                          <w:color w:val="000000" w:themeColor="text1"/>
                          <w:u w:val="single"/>
                        </w:rPr>
                      </w:pPr>
                      <w:r w:rsidRPr="00A948CE">
                        <w:rPr>
                          <w:rFonts w:ascii="HG丸ｺﾞｼｯｸM-PRO" w:eastAsia="HG丸ｺﾞｼｯｸM-PRO" w:hAnsi="HG丸ｺﾞｼｯｸM-PRO" w:hint="eastAsia"/>
                          <w:color w:val="000000" w:themeColor="text1"/>
                          <w:u w:val="single"/>
                        </w:rPr>
                        <w:t>基本目標</w:t>
                      </w:r>
                      <w:r>
                        <w:rPr>
                          <w:rFonts w:ascii="HG丸ｺﾞｼｯｸM-PRO" w:eastAsia="HG丸ｺﾞｼｯｸM-PRO" w:hAnsi="HG丸ｺﾞｼｯｸM-PRO" w:hint="eastAsia"/>
                          <w:color w:val="000000" w:themeColor="text1"/>
                          <w:u w:val="single"/>
                        </w:rPr>
                        <w:t>３</w:t>
                      </w:r>
                      <w:r w:rsidRPr="00A948CE">
                        <w:rPr>
                          <w:rFonts w:ascii="HG丸ｺﾞｼｯｸM-PRO" w:eastAsia="HG丸ｺﾞｼｯｸM-PRO" w:hAnsi="HG丸ｺﾞｼｯｸM-PRO"/>
                          <w:color w:val="000000" w:themeColor="text1"/>
                          <w:u w:val="single"/>
                        </w:rPr>
                        <w:t xml:space="preserve">　</w:t>
                      </w:r>
                      <w:r w:rsidRPr="00A948CE">
                        <w:rPr>
                          <w:rFonts w:ascii="HG丸ｺﾞｼｯｸM-PRO" w:eastAsia="HG丸ｺﾞｼｯｸM-PRO" w:hAnsi="HG丸ｺﾞｼｯｸM-PRO" w:hint="eastAsia"/>
                          <w:b/>
                          <w:i/>
                          <w:color w:val="000000" w:themeColor="text1"/>
                          <w:sz w:val="24"/>
                          <w:u w:val="single"/>
                          <w14:glow w14:rad="63500">
                            <w14:srgbClr w14:val="FF3399">
                              <w14:alpha w14:val="60000"/>
                            </w14:srgbClr>
                          </w14:glow>
                        </w:rPr>
                        <w:t>地球温暖化</w:t>
                      </w:r>
                      <w:r w:rsidRPr="00A948CE">
                        <w:rPr>
                          <w:rFonts w:ascii="HG丸ｺﾞｼｯｸM-PRO" w:eastAsia="HG丸ｺﾞｼｯｸM-PRO" w:hAnsi="HG丸ｺﾞｼｯｸM-PRO"/>
                          <w:b/>
                          <w:i/>
                          <w:color w:val="000000" w:themeColor="text1"/>
                          <w:sz w:val="24"/>
                          <w:u w:val="single"/>
                          <w14:glow w14:rad="63500">
                            <w14:srgbClr w14:val="FF3399">
                              <w14:alpha w14:val="60000"/>
                            </w14:srgbClr>
                          </w14:glow>
                        </w:rPr>
                        <w:t>の防止に向けて行動するまち</w:t>
                      </w:r>
                    </w:p>
                    <w:p w:rsidR="009E10E2" w:rsidRDefault="009E10E2" w:rsidP="009E10E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エネルギーや資源を無駄なく効率的に利用し、温室効果ガス排出量を抑制するライフスタイルを実現するとともに、多様な再生可能エネルギーを活用するまちを目指します。</w:t>
                      </w:r>
                    </w:p>
                    <w:p w:rsidR="009E10E2" w:rsidRPr="00A948CE" w:rsidRDefault="009E10E2" w:rsidP="009E10E2">
                      <w:pPr>
                        <w:rPr>
                          <w:rFonts w:ascii="HG丸ｺﾞｼｯｸM-PRO" w:eastAsia="HG丸ｺﾞｼｯｸM-PRO" w:hAnsi="HG丸ｺﾞｼｯｸM-PRO"/>
                          <w:color w:val="000000" w:themeColor="text1"/>
                        </w:rPr>
                      </w:pPr>
                    </w:p>
                  </w:txbxContent>
                </v:textbox>
              </v:shape>
            </w:pict>
          </mc:Fallback>
        </mc:AlternateContent>
      </w:r>
      <w:r w:rsidRPr="009E10E2">
        <w:rPr>
          <w:noProof/>
        </w:rPr>
        <mc:AlternateContent>
          <mc:Choice Requires="wps">
            <w:drawing>
              <wp:anchor distT="0" distB="0" distL="114300" distR="114300" simplePos="0" relativeHeight="251612672" behindDoc="0" locked="0" layoutInCell="1" allowOverlap="1" wp14:anchorId="237570DE" wp14:editId="6B77CCFD">
                <wp:simplePos x="0" y="0"/>
                <wp:positionH relativeFrom="column">
                  <wp:posOffset>201295</wp:posOffset>
                </wp:positionH>
                <wp:positionV relativeFrom="paragraph">
                  <wp:posOffset>5936615</wp:posOffset>
                </wp:positionV>
                <wp:extent cx="6281420" cy="874395"/>
                <wp:effectExtent l="0" t="0" r="24130" b="20955"/>
                <wp:wrapNone/>
                <wp:docPr id="27" name="対角する 2 つの角を丸めた四角形 27"/>
                <wp:cNvGraphicFramePr/>
                <a:graphic xmlns:a="http://schemas.openxmlformats.org/drawingml/2006/main">
                  <a:graphicData uri="http://schemas.microsoft.com/office/word/2010/wordprocessingShape">
                    <wps:wsp>
                      <wps:cNvSpPr/>
                      <wps:spPr>
                        <a:xfrm>
                          <a:off x="0" y="0"/>
                          <a:ext cx="6281420" cy="874395"/>
                        </a:xfrm>
                        <a:prstGeom prst="round2Diag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0E2" w:rsidRPr="00A948CE" w:rsidRDefault="009E10E2" w:rsidP="009E10E2">
                            <w:pPr>
                              <w:rPr>
                                <w:rFonts w:ascii="HG丸ｺﾞｼｯｸM-PRO" w:eastAsia="HG丸ｺﾞｼｯｸM-PRO" w:hAnsi="HG丸ｺﾞｼｯｸM-PRO"/>
                                <w:color w:val="000000" w:themeColor="text1"/>
                                <w:u w:val="single"/>
                              </w:rPr>
                            </w:pPr>
                            <w:r w:rsidRPr="00A948CE">
                              <w:rPr>
                                <w:rFonts w:ascii="HG丸ｺﾞｼｯｸM-PRO" w:eastAsia="HG丸ｺﾞｼｯｸM-PRO" w:hAnsi="HG丸ｺﾞｼｯｸM-PRO" w:hint="eastAsia"/>
                                <w:color w:val="000000" w:themeColor="text1"/>
                                <w:u w:val="single"/>
                              </w:rPr>
                              <w:t>基本目標</w:t>
                            </w:r>
                            <w:r>
                              <w:rPr>
                                <w:rFonts w:ascii="HG丸ｺﾞｼｯｸM-PRO" w:eastAsia="HG丸ｺﾞｼｯｸM-PRO" w:hAnsi="HG丸ｺﾞｼｯｸM-PRO" w:hint="eastAsia"/>
                                <w:color w:val="000000" w:themeColor="text1"/>
                                <w:u w:val="single"/>
                              </w:rPr>
                              <w:t>４</w:t>
                            </w:r>
                            <w:r w:rsidRPr="00A948CE">
                              <w:rPr>
                                <w:rFonts w:ascii="HG丸ｺﾞｼｯｸM-PRO" w:eastAsia="HG丸ｺﾞｼｯｸM-PRO" w:hAnsi="HG丸ｺﾞｼｯｸM-PRO"/>
                                <w:color w:val="000000" w:themeColor="text1"/>
                                <w:u w:val="single"/>
                              </w:rPr>
                              <w:t xml:space="preserve">　</w:t>
                            </w:r>
                            <w:r w:rsidRPr="00A948CE">
                              <w:rPr>
                                <w:rFonts w:ascii="HG丸ｺﾞｼｯｸM-PRO" w:eastAsia="HG丸ｺﾞｼｯｸM-PRO" w:hAnsi="HG丸ｺﾞｼｯｸM-PRO" w:hint="eastAsia"/>
                                <w:b/>
                                <w:i/>
                                <w:color w:val="000000" w:themeColor="text1"/>
                                <w:sz w:val="24"/>
                                <w:u w:val="single"/>
                                <w14:glow w14:rad="63500">
                                  <w14:srgbClr w14:val="7030A0">
                                    <w14:alpha w14:val="60000"/>
                                  </w14:srgbClr>
                                </w14:glow>
                              </w:rPr>
                              <w:t>環境を</w:t>
                            </w:r>
                            <w:r w:rsidRPr="00A948CE">
                              <w:rPr>
                                <w:rFonts w:ascii="HG丸ｺﾞｼｯｸM-PRO" w:eastAsia="HG丸ｺﾞｼｯｸM-PRO" w:hAnsi="HG丸ｺﾞｼｯｸM-PRO"/>
                                <w:b/>
                                <w:i/>
                                <w:color w:val="000000" w:themeColor="text1"/>
                                <w:sz w:val="24"/>
                                <w:u w:val="single"/>
                                <w14:glow w14:rad="63500">
                                  <w14:srgbClr w14:val="7030A0">
                                    <w14:alpha w14:val="60000"/>
                                  </w14:srgbClr>
                                </w14:glow>
                              </w:rPr>
                              <w:t>守る人を育むまち</w:t>
                            </w:r>
                          </w:p>
                          <w:p w:rsidR="009E10E2" w:rsidRDefault="009E10E2" w:rsidP="009E10E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市・市民団体・事業者のすべてが主体となり、環境について学ぶ機会を通して、環境への関心や理解を深め、共に考え、連携し、積極的に環境を守る活動を実践していくまちを目指します。</w:t>
                            </w:r>
                          </w:p>
                          <w:p w:rsidR="009E10E2" w:rsidRPr="00A948CE" w:rsidRDefault="009E10E2" w:rsidP="009E10E2">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570DE" id="対角する 2 つの角を丸めた四角形 27" o:spid="_x0000_s1042" style="position:absolute;left:0;text-align:left;margin-left:15.85pt;margin-top:467.45pt;width:494.6pt;height:68.8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281420,874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" adj="-11796480,,5400" path="m145735,l6281420,r,l6281420,728660v,80487,-65248,145735,-145735,145735l,874395r,l,145735c,65248,65248,,145735,xe" filled="f" strokecolor="#7030a0" strokeweight="1pt">
                <v:stroke joinstyle="miter"/>
                <v:formulas/>
                <v:path arrowok="t" o:connecttype="custom" o:connectlocs="145735,0;6281420,0;6281420,0;6281420,728660;6135685,874395;0,874395;0,874395;0,145735;145735,0" o:connectangles="0,0,0,0,0,0,0,0,0" textboxrect="0,0,6281420,874395"/>
                <v:textbox>
                  <w:txbxContent>
                    <w:p w:rsidR="009E10E2" w:rsidRPr="00A948CE" w:rsidRDefault="009E10E2" w:rsidP="009E10E2">
                      <w:pPr>
                        <w:rPr>
                          <w:rFonts w:ascii="HG丸ｺﾞｼｯｸM-PRO" w:eastAsia="HG丸ｺﾞｼｯｸM-PRO" w:hAnsi="HG丸ｺﾞｼｯｸM-PRO"/>
                          <w:color w:val="000000" w:themeColor="text1"/>
                          <w:u w:val="single"/>
                        </w:rPr>
                      </w:pPr>
                      <w:r w:rsidRPr="00A948CE">
                        <w:rPr>
                          <w:rFonts w:ascii="HG丸ｺﾞｼｯｸM-PRO" w:eastAsia="HG丸ｺﾞｼｯｸM-PRO" w:hAnsi="HG丸ｺﾞｼｯｸM-PRO" w:hint="eastAsia"/>
                          <w:color w:val="000000" w:themeColor="text1"/>
                          <w:u w:val="single"/>
                        </w:rPr>
                        <w:t>基本目標</w:t>
                      </w:r>
                      <w:r>
                        <w:rPr>
                          <w:rFonts w:ascii="HG丸ｺﾞｼｯｸM-PRO" w:eastAsia="HG丸ｺﾞｼｯｸM-PRO" w:hAnsi="HG丸ｺﾞｼｯｸM-PRO" w:hint="eastAsia"/>
                          <w:color w:val="000000" w:themeColor="text1"/>
                          <w:u w:val="single"/>
                        </w:rPr>
                        <w:t>４</w:t>
                      </w:r>
                      <w:r w:rsidRPr="00A948CE">
                        <w:rPr>
                          <w:rFonts w:ascii="HG丸ｺﾞｼｯｸM-PRO" w:eastAsia="HG丸ｺﾞｼｯｸM-PRO" w:hAnsi="HG丸ｺﾞｼｯｸM-PRO"/>
                          <w:color w:val="000000" w:themeColor="text1"/>
                          <w:u w:val="single"/>
                        </w:rPr>
                        <w:t xml:space="preserve">　</w:t>
                      </w:r>
                      <w:r w:rsidRPr="00A948CE">
                        <w:rPr>
                          <w:rFonts w:ascii="HG丸ｺﾞｼｯｸM-PRO" w:eastAsia="HG丸ｺﾞｼｯｸM-PRO" w:hAnsi="HG丸ｺﾞｼｯｸM-PRO" w:hint="eastAsia"/>
                          <w:b/>
                          <w:i/>
                          <w:color w:val="000000" w:themeColor="text1"/>
                          <w:sz w:val="24"/>
                          <w:u w:val="single"/>
                          <w14:glow w14:rad="63500">
                            <w14:srgbClr w14:val="7030A0">
                              <w14:alpha w14:val="60000"/>
                            </w14:srgbClr>
                          </w14:glow>
                        </w:rPr>
                        <w:t>環境を</w:t>
                      </w:r>
                      <w:r w:rsidRPr="00A948CE">
                        <w:rPr>
                          <w:rFonts w:ascii="HG丸ｺﾞｼｯｸM-PRO" w:eastAsia="HG丸ｺﾞｼｯｸM-PRO" w:hAnsi="HG丸ｺﾞｼｯｸM-PRO"/>
                          <w:b/>
                          <w:i/>
                          <w:color w:val="000000" w:themeColor="text1"/>
                          <w:sz w:val="24"/>
                          <w:u w:val="single"/>
                          <w14:glow w14:rad="63500">
                            <w14:srgbClr w14:val="7030A0">
                              <w14:alpha w14:val="60000"/>
                            </w14:srgbClr>
                          </w14:glow>
                        </w:rPr>
                        <w:t>守る人を育むまち</w:t>
                      </w:r>
                    </w:p>
                    <w:p w:rsidR="009E10E2" w:rsidRDefault="009E10E2" w:rsidP="009E10E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市・市民団体・事業者のすべてが主体となり、環境について学ぶ機会を通して、環境への関心や理解を深め、共に考え、連携し、積極的に環境を守る活動を実践していくまちを目指します。</w:t>
                      </w:r>
                    </w:p>
                    <w:p w:rsidR="009E10E2" w:rsidRPr="00A948CE" w:rsidRDefault="009E10E2" w:rsidP="009E10E2">
                      <w:pPr>
                        <w:rPr>
                          <w:rFonts w:ascii="HG丸ｺﾞｼｯｸM-PRO" w:eastAsia="HG丸ｺﾞｼｯｸM-PRO" w:hAnsi="HG丸ｺﾞｼｯｸM-PRO"/>
                          <w:color w:val="000000" w:themeColor="text1"/>
                        </w:rPr>
                      </w:pPr>
                    </w:p>
                  </w:txbxContent>
                </v:textbox>
              </v:shape>
            </w:pict>
          </mc:Fallback>
        </mc:AlternateContent>
      </w:r>
      <w:r w:rsidRPr="009E10E2">
        <w:rPr>
          <w:noProof/>
        </w:rPr>
        <mc:AlternateContent>
          <mc:Choice Requires="wps">
            <w:drawing>
              <wp:anchor distT="0" distB="0" distL="114300" distR="114300" simplePos="0" relativeHeight="251613696" behindDoc="0" locked="0" layoutInCell="1" allowOverlap="1" wp14:anchorId="6DFFE5AB" wp14:editId="0D1AB05C">
                <wp:simplePos x="0" y="0"/>
                <wp:positionH relativeFrom="column">
                  <wp:posOffset>209550</wp:posOffset>
                </wp:positionH>
                <wp:positionV relativeFrom="paragraph">
                  <wp:posOffset>2815590</wp:posOffset>
                </wp:positionV>
                <wp:extent cx="3005455" cy="325755"/>
                <wp:effectExtent l="0" t="0" r="0" b="55245"/>
                <wp:wrapNone/>
                <wp:docPr id="28" name="テキスト ボックス 28"/>
                <wp:cNvGraphicFramePr/>
                <a:graphic xmlns:a="http://schemas.openxmlformats.org/drawingml/2006/main">
                  <a:graphicData uri="http://schemas.microsoft.com/office/word/2010/wordprocessingShape">
                    <wps:wsp>
                      <wps:cNvSpPr txBox="1"/>
                      <wps:spPr>
                        <a:xfrm>
                          <a:off x="0" y="0"/>
                          <a:ext cx="3005455" cy="325755"/>
                        </a:xfrm>
                        <a:prstGeom prst="rect">
                          <a:avLst/>
                        </a:prstGeom>
                        <a:noFill/>
                        <a:ln w="6350">
                          <a:noFill/>
                        </a:ln>
                        <a:effectLst>
                          <a:outerShdw blurRad="50800" dist="38100" dir="2700000" algn="tl" rotWithShape="0">
                            <a:srgbClr val="FF0000">
                              <a:alpha val="40000"/>
                            </a:srgbClr>
                          </a:outerShdw>
                        </a:effectLst>
                      </wps:spPr>
                      <wps:style>
                        <a:lnRef idx="0">
                          <a:schemeClr val="accent1"/>
                        </a:lnRef>
                        <a:fillRef idx="0">
                          <a:schemeClr val="accent1"/>
                        </a:fillRef>
                        <a:effectRef idx="0">
                          <a:schemeClr val="accent1"/>
                        </a:effectRef>
                        <a:fontRef idx="minor">
                          <a:schemeClr val="dk1"/>
                        </a:fontRef>
                      </wps:style>
                      <wps:txbx>
                        <w:txbxContent>
                          <w:p w:rsidR="009E10E2" w:rsidRPr="00646949" w:rsidRDefault="009E10E2" w:rsidP="009E10E2">
                            <w:pPr>
                              <w:rPr>
                                <w:rFonts w:ascii="HG丸ｺﾞｼｯｸM-PRO" w:eastAsia="HG丸ｺﾞｼｯｸM-PRO" w:hAnsi="HG丸ｺﾞｼｯｸM-PRO"/>
                                <w:b/>
                                <w:color w:val="00B050"/>
                                <w:sz w:val="24"/>
                                <w:szCs w:val="24"/>
                              </w:rPr>
                            </w:pPr>
                            <w:r w:rsidRPr="00646949">
                              <w:rPr>
                                <w:rFonts w:ascii="HG丸ｺﾞｼｯｸM-PRO" w:eastAsia="HG丸ｺﾞｼｯｸM-PRO" w:hAnsi="HG丸ｺﾞｼｯｸM-PRO" w:hint="eastAsia"/>
                                <w:b/>
                                <w:color w:val="00B050"/>
                                <w:sz w:val="24"/>
                                <w:szCs w:val="24"/>
                              </w:rPr>
                              <w:t>● 基本目標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FFE5AB" id="_x0000_t202" coordsize="21600,21600" o:spt="202" path="m,l,21600r21600,l21600,xe">
                <v:stroke joinstyle="miter"/>
                <v:path gradientshapeok="t" o:connecttype="rect"/>
              </v:shapetype>
              <v:shape id="テキスト ボックス 28" o:spid="_x0000_s1043" type="#_x0000_t202" style="position:absolute;left:0;text-align:left;margin-left:16.5pt;margin-top:221.7pt;width:236.65pt;height:25.65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" filled="f" stroked="f" strokeweight=".5pt">
                <v:shadow on="t" color="red" opacity="26214f" origin="-.5,-.5" offset=".74836mm,.74836mm"/>
                <v:textbox>
                  <w:txbxContent>
                    <w:p w:rsidR="009E10E2" w:rsidRPr="00646949" w:rsidRDefault="009E10E2" w:rsidP="009E10E2">
                      <w:pPr>
                        <w:rPr>
                          <w:rFonts w:ascii="HG丸ｺﾞｼｯｸM-PRO" w:eastAsia="HG丸ｺﾞｼｯｸM-PRO" w:hAnsi="HG丸ｺﾞｼｯｸM-PRO"/>
                          <w:b/>
                          <w:color w:val="00B050"/>
                          <w:sz w:val="24"/>
                          <w:szCs w:val="24"/>
                        </w:rPr>
                      </w:pPr>
                      <w:r w:rsidRPr="00646949">
                        <w:rPr>
                          <w:rFonts w:ascii="HG丸ｺﾞｼｯｸM-PRO" w:eastAsia="HG丸ｺﾞｼｯｸM-PRO" w:hAnsi="HG丸ｺﾞｼｯｸM-PRO" w:hint="eastAsia"/>
                          <w:b/>
                          <w:color w:val="00B050"/>
                          <w:sz w:val="24"/>
                          <w:szCs w:val="24"/>
                        </w:rPr>
                        <w:t xml:space="preserve">● </w:t>
                      </w:r>
                      <w:r w:rsidRPr="00646949">
                        <w:rPr>
                          <w:rFonts w:ascii="HG丸ｺﾞｼｯｸM-PRO" w:eastAsia="HG丸ｺﾞｼｯｸM-PRO" w:hAnsi="HG丸ｺﾞｼｯｸM-PRO" w:hint="eastAsia"/>
                          <w:b/>
                          <w:color w:val="00B050"/>
                          <w:sz w:val="24"/>
                          <w:szCs w:val="24"/>
                        </w:rPr>
                        <w:t>基本目標 ●</w:t>
                      </w:r>
                    </w:p>
                  </w:txbxContent>
                </v:textbox>
              </v:shape>
            </w:pict>
          </mc:Fallback>
        </mc:AlternateContent>
      </w:r>
      <w:r w:rsidRPr="009E10E2">
        <w:rPr>
          <w:noProof/>
        </w:rPr>
        <mc:AlternateContent>
          <mc:Choice Requires="wps">
            <w:drawing>
              <wp:anchor distT="0" distB="0" distL="114300" distR="114300" simplePos="0" relativeHeight="251614720" behindDoc="0" locked="0" layoutInCell="1" allowOverlap="1" wp14:anchorId="53EC67CD" wp14:editId="2F570E06">
                <wp:simplePos x="0" y="0"/>
                <wp:positionH relativeFrom="column">
                  <wp:posOffset>207010</wp:posOffset>
                </wp:positionH>
                <wp:positionV relativeFrom="paragraph">
                  <wp:posOffset>6821805</wp:posOffset>
                </wp:positionV>
                <wp:extent cx="3005455" cy="325755"/>
                <wp:effectExtent l="0" t="0" r="0" b="55245"/>
                <wp:wrapNone/>
                <wp:docPr id="29" name="テキスト ボックス 29"/>
                <wp:cNvGraphicFramePr/>
                <a:graphic xmlns:a="http://schemas.openxmlformats.org/drawingml/2006/main">
                  <a:graphicData uri="http://schemas.microsoft.com/office/word/2010/wordprocessingShape">
                    <wps:wsp>
                      <wps:cNvSpPr txBox="1"/>
                      <wps:spPr>
                        <a:xfrm>
                          <a:off x="0" y="0"/>
                          <a:ext cx="3005455" cy="325755"/>
                        </a:xfrm>
                        <a:prstGeom prst="rect">
                          <a:avLst/>
                        </a:prstGeom>
                        <a:noFill/>
                        <a:ln w="6350">
                          <a:noFill/>
                        </a:ln>
                        <a:effectLst>
                          <a:outerShdw blurRad="50800" dist="38100" dir="2700000" algn="tl" rotWithShape="0">
                            <a:srgbClr val="FF0000">
                              <a:alpha val="40000"/>
                            </a:srgbClr>
                          </a:outerShdw>
                        </a:effectLst>
                      </wps:spPr>
                      <wps:style>
                        <a:lnRef idx="0">
                          <a:schemeClr val="accent1"/>
                        </a:lnRef>
                        <a:fillRef idx="0">
                          <a:schemeClr val="accent1"/>
                        </a:fillRef>
                        <a:effectRef idx="0">
                          <a:schemeClr val="accent1"/>
                        </a:effectRef>
                        <a:fontRef idx="minor">
                          <a:schemeClr val="dk1"/>
                        </a:fontRef>
                      </wps:style>
                      <wps:txbx>
                        <w:txbxContent>
                          <w:p w:rsidR="009E10E2" w:rsidRPr="00646949" w:rsidRDefault="009E10E2" w:rsidP="009E10E2">
                            <w:pPr>
                              <w:rPr>
                                <w:rFonts w:ascii="HG丸ｺﾞｼｯｸM-PRO" w:eastAsia="HG丸ｺﾞｼｯｸM-PRO" w:hAnsi="HG丸ｺﾞｼｯｸM-PRO"/>
                                <w:b/>
                                <w:color w:val="FF3300"/>
                                <w:sz w:val="24"/>
                                <w:szCs w:val="24"/>
                              </w:rPr>
                            </w:pPr>
                            <w:r w:rsidRPr="00646949">
                              <w:rPr>
                                <w:rFonts w:ascii="HG丸ｺﾞｼｯｸM-PRO" w:eastAsia="HG丸ｺﾞｼｯｸM-PRO" w:hAnsi="HG丸ｺﾞｼｯｸM-PRO" w:hint="eastAsia"/>
                                <w:b/>
                                <w:color w:val="FF3300"/>
                                <w:sz w:val="24"/>
                                <w:szCs w:val="24"/>
                              </w:rPr>
                              <w:t>● 重点施策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EC67CD" id="テキスト ボックス 29" o:spid="_x0000_s1044" type="#_x0000_t202" style="position:absolute;left:0;text-align:left;margin-left:16.3pt;margin-top:537.15pt;width:236.65pt;height:25.65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" filled="f" stroked="f" strokeweight=".5pt">
                <v:shadow on="t" color="red" opacity="26214f" origin="-.5,-.5" offset=".74836mm,.74836mm"/>
                <v:textbox>
                  <w:txbxContent>
                    <w:p w:rsidR="009E10E2" w:rsidRPr="00646949" w:rsidRDefault="009E10E2" w:rsidP="009E10E2">
                      <w:pPr>
                        <w:rPr>
                          <w:rFonts w:ascii="HG丸ｺﾞｼｯｸM-PRO" w:eastAsia="HG丸ｺﾞｼｯｸM-PRO" w:hAnsi="HG丸ｺﾞｼｯｸM-PRO"/>
                          <w:b/>
                          <w:color w:val="FF3300"/>
                          <w:sz w:val="24"/>
                          <w:szCs w:val="24"/>
                        </w:rPr>
                      </w:pPr>
                      <w:r w:rsidRPr="00646949">
                        <w:rPr>
                          <w:rFonts w:ascii="HG丸ｺﾞｼｯｸM-PRO" w:eastAsia="HG丸ｺﾞｼｯｸM-PRO" w:hAnsi="HG丸ｺﾞｼｯｸM-PRO" w:hint="eastAsia"/>
                          <w:b/>
                          <w:color w:val="FF3300"/>
                          <w:sz w:val="24"/>
                          <w:szCs w:val="24"/>
                        </w:rPr>
                        <w:t>● 重点施策 ●</w:t>
                      </w:r>
                    </w:p>
                  </w:txbxContent>
                </v:textbox>
              </v:shape>
            </w:pict>
          </mc:Fallback>
        </mc:AlternateContent>
      </w:r>
      <w:r w:rsidRPr="009E10E2">
        <w:rPr>
          <w:noProof/>
        </w:rPr>
        <mc:AlternateContent>
          <mc:Choice Requires="wps">
            <w:drawing>
              <wp:anchor distT="0" distB="0" distL="114300" distR="114300" simplePos="0" relativeHeight="251615744" behindDoc="0" locked="0" layoutInCell="1" allowOverlap="1" wp14:anchorId="39C1BAE5" wp14:editId="582BBE4E">
                <wp:simplePos x="0" y="0"/>
                <wp:positionH relativeFrom="column">
                  <wp:posOffset>78105</wp:posOffset>
                </wp:positionH>
                <wp:positionV relativeFrom="paragraph">
                  <wp:posOffset>7053580</wp:posOffset>
                </wp:positionV>
                <wp:extent cx="6567170" cy="3333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656717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A948CE" w:rsidRDefault="009E10E2" w:rsidP="009E10E2">
                            <w:pPr>
                              <w:jc w:val="center"/>
                              <w:rPr>
                                <w:rFonts w:ascii="HG丸ｺﾞｼｯｸM-PRO" w:eastAsia="HG丸ｺﾞｼｯｸM-PRO" w:hAnsi="HG丸ｺﾞｼｯｸM-PRO"/>
                              </w:rPr>
                            </w:pPr>
                            <w:r w:rsidRPr="00A948CE">
                              <w:rPr>
                                <w:rFonts w:ascii="HG丸ｺﾞｼｯｸM-PRO" w:eastAsia="HG丸ｺﾞｼｯｸM-PRO" w:hAnsi="HG丸ｺﾞｼｯｸM-PRO" w:hint="eastAsia"/>
                              </w:rPr>
                              <w:t>～</w:t>
                            </w:r>
                            <w:r>
                              <w:rPr>
                                <w:rFonts w:ascii="HG丸ｺﾞｼｯｸM-PRO" w:eastAsia="HG丸ｺﾞｼｯｸM-PRO" w:hAnsi="HG丸ｺﾞｼｯｸM-PRO" w:hint="eastAsia"/>
                              </w:rPr>
                              <w:t>環境の</w:t>
                            </w:r>
                            <w:r>
                              <w:rPr>
                                <w:rFonts w:ascii="HG丸ｺﾞｼｯｸM-PRO" w:eastAsia="HG丸ｺﾞｼｯｸM-PRO" w:hAnsi="HG丸ｺﾞｼｯｸM-PRO"/>
                              </w:rPr>
                              <w:t>将来像や基本目標を実現するために重点</w:t>
                            </w:r>
                            <w:r>
                              <w:rPr>
                                <w:rFonts w:ascii="HG丸ｺﾞｼｯｸM-PRO" w:eastAsia="HG丸ｺﾞｼｯｸM-PRO" w:hAnsi="HG丸ｺﾞｼｯｸM-PRO" w:hint="eastAsia"/>
                              </w:rPr>
                              <w:t>的</w:t>
                            </w:r>
                            <w:r>
                              <w:rPr>
                                <w:rFonts w:ascii="HG丸ｺﾞｼｯｸM-PRO" w:eastAsia="HG丸ｺﾞｼｯｸM-PRO" w:hAnsi="HG丸ｺﾞｼｯｸM-PRO"/>
                              </w:rPr>
                              <w:t>・優先的に取り組む施策を設定しました～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1BAE5" id="テキスト ボックス 30" o:spid="_x0000_s1045" type="#_x0000_t202" style="position:absolute;left:0;text-align:left;margin-left:6.15pt;margin-top:555.4pt;width:517.1pt;height:26.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" filled="f" stroked="f" strokeweight=".5pt">
                <v:textbox>
                  <w:txbxContent>
                    <w:p w:rsidR="009E10E2" w:rsidRPr="00A948CE" w:rsidRDefault="009E10E2" w:rsidP="009E10E2">
                      <w:pPr>
                        <w:jc w:val="center"/>
                        <w:rPr>
                          <w:rFonts w:ascii="HG丸ｺﾞｼｯｸM-PRO" w:eastAsia="HG丸ｺﾞｼｯｸM-PRO" w:hAnsi="HG丸ｺﾞｼｯｸM-PRO"/>
                        </w:rPr>
                      </w:pPr>
                      <w:r w:rsidRPr="00A948CE">
                        <w:rPr>
                          <w:rFonts w:ascii="HG丸ｺﾞｼｯｸM-PRO" w:eastAsia="HG丸ｺﾞｼｯｸM-PRO" w:hAnsi="HG丸ｺﾞｼｯｸM-PRO" w:hint="eastAsia"/>
                        </w:rPr>
                        <w:t>～</w:t>
                      </w:r>
                      <w:r>
                        <w:rPr>
                          <w:rFonts w:ascii="HG丸ｺﾞｼｯｸM-PRO" w:eastAsia="HG丸ｺﾞｼｯｸM-PRO" w:hAnsi="HG丸ｺﾞｼｯｸM-PRO" w:hint="eastAsia"/>
                        </w:rPr>
                        <w:t>環境の</w:t>
                      </w:r>
                      <w:r>
                        <w:rPr>
                          <w:rFonts w:ascii="HG丸ｺﾞｼｯｸM-PRO" w:eastAsia="HG丸ｺﾞｼｯｸM-PRO" w:hAnsi="HG丸ｺﾞｼｯｸM-PRO"/>
                        </w:rPr>
                        <w:t>将来像や基本目標を実現するために重点</w:t>
                      </w:r>
                      <w:r>
                        <w:rPr>
                          <w:rFonts w:ascii="HG丸ｺﾞｼｯｸM-PRO" w:eastAsia="HG丸ｺﾞｼｯｸM-PRO" w:hAnsi="HG丸ｺﾞｼｯｸM-PRO" w:hint="eastAsia"/>
                        </w:rPr>
                        <w:t>的</w:t>
                      </w:r>
                      <w:r>
                        <w:rPr>
                          <w:rFonts w:ascii="HG丸ｺﾞｼｯｸM-PRO" w:eastAsia="HG丸ｺﾞｼｯｸM-PRO" w:hAnsi="HG丸ｺﾞｼｯｸM-PRO"/>
                        </w:rPr>
                        <w:t>・優先的に取り組む施策を設定しました～</w:t>
                      </w:r>
                    </w:p>
                  </w:txbxContent>
                </v:textbox>
              </v:shape>
            </w:pict>
          </mc:Fallback>
        </mc:AlternateContent>
      </w:r>
      <w:r w:rsidRPr="009E10E2">
        <w:rPr>
          <w:noProof/>
        </w:rPr>
        <mc:AlternateContent>
          <mc:Choice Requires="wps">
            <w:drawing>
              <wp:anchor distT="0" distB="0" distL="114300" distR="114300" simplePos="0" relativeHeight="251616768" behindDoc="0" locked="0" layoutInCell="1" allowOverlap="1" wp14:anchorId="21308B62" wp14:editId="5E5FE84B">
                <wp:simplePos x="0" y="0"/>
                <wp:positionH relativeFrom="column">
                  <wp:posOffset>336550</wp:posOffset>
                </wp:positionH>
                <wp:positionV relativeFrom="paragraph">
                  <wp:posOffset>7425055</wp:posOffset>
                </wp:positionV>
                <wp:extent cx="2734945" cy="1169670"/>
                <wp:effectExtent l="38100" t="38100" r="84455" b="68580"/>
                <wp:wrapNone/>
                <wp:docPr id="31" name="円/楕円 31"/>
                <wp:cNvGraphicFramePr/>
                <a:graphic xmlns:a="http://schemas.openxmlformats.org/drawingml/2006/main">
                  <a:graphicData uri="http://schemas.microsoft.com/office/word/2010/wordprocessingShape">
                    <wps:wsp>
                      <wps:cNvSpPr/>
                      <wps:spPr>
                        <a:xfrm>
                          <a:off x="0" y="0"/>
                          <a:ext cx="2734945" cy="1169670"/>
                        </a:xfrm>
                        <a:prstGeom prst="ellipse">
                          <a:avLst/>
                        </a:prstGeom>
                        <a:gradFill>
                          <a:gsLst>
                            <a:gs pos="0">
                              <a:schemeClr val="accent6">
                                <a:satMod val="103000"/>
                                <a:tint val="94000"/>
                                <a:lumMod val="80000"/>
                                <a:lumOff val="20000"/>
                              </a:schemeClr>
                            </a:gs>
                            <a:gs pos="0">
                              <a:schemeClr val="accent6">
                                <a:lumMod val="20000"/>
                                <a:lumOff val="80000"/>
                              </a:schemeClr>
                            </a:gs>
                            <a:gs pos="100000">
                              <a:srgbClr val="92D050">
                                <a:lumMod val="70000"/>
                                <a:lumOff val="30000"/>
                              </a:srgbClr>
                            </a:gs>
                          </a:gsLst>
                        </a:gradFill>
                        <a:effectLst>
                          <a:outerShdw blurRad="50800" dist="38100" dir="2700000" algn="tl" rotWithShape="0">
                            <a:prstClr val="black">
                              <a:alpha val="40000"/>
                            </a:prstClr>
                          </a:outerShdw>
                          <a:softEdge rad="31750"/>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F9933D" id="円/楕円 31" o:spid="_x0000_s1026" style="position:absolute;left:0;text-align:left;margin-left:26.5pt;margin-top:584.65pt;width:215.35pt;height:92.1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" fillcolor="#8bc168 [2585]" stroked="f">
                <v:fill color2="#b3de84" rotate="t" colors="0 #98c480;0 #e2f0d9;1 #b3de84" focus="100%" type="gradient">
                  <o:fill v:ext="view" type="gradientUnscaled"/>
                </v:fill>
                <v:shadow on="t" color="black" opacity="26214f" origin="-.5,-.5" offset=".74836mm,.74836mm"/>
              </v:oval>
            </w:pict>
          </mc:Fallback>
        </mc:AlternateContent>
      </w:r>
      <w:r w:rsidRPr="009E10E2">
        <w:rPr>
          <w:noProof/>
        </w:rPr>
        <mc:AlternateContent>
          <mc:Choice Requires="wps">
            <w:drawing>
              <wp:anchor distT="0" distB="0" distL="114300" distR="114300" simplePos="0" relativeHeight="251617792" behindDoc="0" locked="0" layoutInCell="1" allowOverlap="1" wp14:anchorId="205F8035" wp14:editId="0AC62781">
                <wp:simplePos x="0" y="0"/>
                <wp:positionH relativeFrom="column">
                  <wp:posOffset>336550</wp:posOffset>
                </wp:positionH>
                <wp:positionV relativeFrom="paragraph">
                  <wp:posOffset>8498840</wp:posOffset>
                </wp:positionV>
                <wp:extent cx="2734945" cy="1169670"/>
                <wp:effectExtent l="38100" t="38100" r="84455" b="68580"/>
                <wp:wrapNone/>
                <wp:docPr id="32" name="円/楕円 32"/>
                <wp:cNvGraphicFramePr/>
                <a:graphic xmlns:a="http://schemas.openxmlformats.org/drawingml/2006/main">
                  <a:graphicData uri="http://schemas.microsoft.com/office/word/2010/wordprocessingShape">
                    <wps:wsp>
                      <wps:cNvSpPr/>
                      <wps:spPr>
                        <a:xfrm>
                          <a:off x="0" y="0"/>
                          <a:ext cx="2734945" cy="1169670"/>
                        </a:xfrm>
                        <a:prstGeom prst="ellipse">
                          <a:avLst/>
                        </a:prstGeom>
                        <a:gradFill>
                          <a:gsLst>
                            <a:gs pos="0">
                              <a:schemeClr val="accent1">
                                <a:satMod val="103000"/>
                                <a:tint val="94000"/>
                                <a:lumMod val="60000"/>
                                <a:lumOff val="40000"/>
                              </a:schemeClr>
                            </a:gs>
                            <a:gs pos="0">
                              <a:schemeClr val="accent1">
                                <a:lumMod val="40000"/>
                                <a:lumOff val="60000"/>
                              </a:schemeClr>
                            </a:gs>
                            <a:gs pos="100000">
                              <a:srgbClr val="00B0F0">
                                <a:lumMod val="70000"/>
                                <a:lumOff val="30000"/>
                              </a:srgbClr>
                            </a:gs>
                          </a:gsLst>
                        </a:gradFill>
                        <a:effectLst>
                          <a:outerShdw blurRad="50800" dist="38100" dir="2700000" algn="tl" rotWithShape="0">
                            <a:prstClr val="black">
                              <a:alpha val="40000"/>
                            </a:prstClr>
                          </a:outerShdw>
                          <a:softEdge rad="31750"/>
                        </a:effectLst>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B45B23" id="円/楕円 32" o:spid="_x0000_s1026" style="position:absolute;left:0;text-align:left;margin-left:26.5pt;margin-top:669.2pt;width:215.35pt;height:92.1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" fillcolor="#9cc2e5 [1940]" stroked="f">
                <v:fill color2="#42cdff" rotate="t" colors="0 #a8c8e9;0 #bdd7ee;1 #42cdff" focus="100%" type="gradient">
                  <o:fill v:ext="view" type="gradientUnscaled"/>
                </v:fill>
                <v:shadow on="t" color="black" opacity="26214f" origin="-.5,-.5" offset=".74836mm,.74836mm"/>
              </v:oval>
            </w:pict>
          </mc:Fallback>
        </mc:AlternateContent>
      </w:r>
      <w:r w:rsidRPr="009E10E2">
        <w:rPr>
          <w:noProof/>
        </w:rPr>
        <mc:AlternateContent>
          <mc:Choice Requires="wps">
            <w:drawing>
              <wp:anchor distT="0" distB="0" distL="114300" distR="114300" simplePos="0" relativeHeight="251618816" behindDoc="0" locked="0" layoutInCell="1" allowOverlap="1" wp14:anchorId="6EE646D1" wp14:editId="1337C0A8">
                <wp:simplePos x="0" y="0"/>
                <wp:positionH relativeFrom="column">
                  <wp:posOffset>3028950</wp:posOffset>
                </wp:positionH>
                <wp:positionV relativeFrom="paragraph">
                  <wp:posOffset>7425690</wp:posOffset>
                </wp:positionV>
                <wp:extent cx="2734945" cy="1169670"/>
                <wp:effectExtent l="38100" t="38100" r="84455" b="68580"/>
                <wp:wrapNone/>
                <wp:docPr id="33" name="円/楕円 33"/>
                <wp:cNvGraphicFramePr/>
                <a:graphic xmlns:a="http://schemas.openxmlformats.org/drawingml/2006/main">
                  <a:graphicData uri="http://schemas.microsoft.com/office/word/2010/wordprocessingShape">
                    <wps:wsp>
                      <wps:cNvSpPr/>
                      <wps:spPr>
                        <a:xfrm>
                          <a:off x="0" y="0"/>
                          <a:ext cx="2734945" cy="1169670"/>
                        </a:xfrm>
                        <a:prstGeom prst="ellipse">
                          <a:avLst/>
                        </a:prstGeom>
                        <a:gradFill>
                          <a:gsLst>
                            <a:gs pos="0">
                              <a:schemeClr val="accent6">
                                <a:satMod val="103000"/>
                                <a:lumMod val="102000"/>
                                <a:tint val="94000"/>
                              </a:schemeClr>
                            </a:gs>
                            <a:gs pos="0">
                              <a:srgbClr val="FFFFFF"/>
                            </a:gs>
                            <a:gs pos="100000">
                              <a:srgbClr val="FF99CC">
                                <a:lumMod val="70000"/>
                                <a:lumOff val="30000"/>
                              </a:srgbClr>
                            </a:gs>
                          </a:gsLst>
                        </a:gradFill>
                        <a:ln/>
                        <a:effectLst>
                          <a:outerShdw blurRad="50800" dist="38100" dir="2700000" algn="tl" rotWithShape="0">
                            <a:prstClr val="black">
                              <a:alpha val="40000"/>
                            </a:prstClr>
                          </a:outerShdw>
                          <a:softEdge rad="31750"/>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ED9AA6" id="円/楕円 33" o:spid="_x0000_s1026" style="position:absolute;left:0;text-align:left;margin-left:238.5pt;margin-top:584.7pt;width:215.35pt;height:92.1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" fillcolor="#77b64e [3033]" stroked="f">
                <v:fill color2="#ffb8db" rotate="t" colors="0 #81b861;0 white;1 #ffb8db" focus="100%" type="gradient">
                  <o:fill v:ext="view" type="gradientUnscaled"/>
                </v:fill>
                <v:shadow on="t" color="black" opacity="26214f" origin="-.5,-.5" offset=".74836mm,.74836mm"/>
              </v:oval>
            </w:pict>
          </mc:Fallback>
        </mc:AlternateContent>
      </w:r>
      <w:r w:rsidRPr="009E10E2">
        <w:rPr>
          <w:noProof/>
        </w:rPr>
        <mc:AlternateContent>
          <mc:Choice Requires="wps">
            <w:drawing>
              <wp:anchor distT="0" distB="0" distL="114300" distR="114300" simplePos="0" relativeHeight="251619840" behindDoc="0" locked="0" layoutInCell="1" allowOverlap="1" wp14:anchorId="5CE6A2E7" wp14:editId="170468C3">
                <wp:simplePos x="0" y="0"/>
                <wp:positionH relativeFrom="column">
                  <wp:posOffset>3027680</wp:posOffset>
                </wp:positionH>
                <wp:positionV relativeFrom="paragraph">
                  <wp:posOffset>8498840</wp:posOffset>
                </wp:positionV>
                <wp:extent cx="2734945" cy="1169670"/>
                <wp:effectExtent l="38100" t="38100" r="84455" b="68580"/>
                <wp:wrapNone/>
                <wp:docPr id="34" name="円/楕円 34"/>
                <wp:cNvGraphicFramePr/>
                <a:graphic xmlns:a="http://schemas.openxmlformats.org/drawingml/2006/main">
                  <a:graphicData uri="http://schemas.microsoft.com/office/word/2010/wordprocessingShape">
                    <wps:wsp>
                      <wps:cNvSpPr/>
                      <wps:spPr>
                        <a:xfrm>
                          <a:off x="0" y="0"/>
                          <a:ext cx="2734945" cy="1169670"/>
                        </a:xfrm>
                        <a:prstGeom prst="ellipse">
                          <a:avLst/>
                        </a:prstGeom>
                        <a:gradFill>
                          <a:gsLst>
                            <a:gs pos="0">
                              <a:schemeClr val="accent6">
                                <a:satMod val="103000"/>
                                <a:lumMod val="102000"/>
                                <a:tint val="94000"/>
                              </a:schemeClr>
                            </a:gs>
                            <a:gs pos="0">
                              <a:srgbClr val="FFFFFF"/>
                            </a:gs>
                            <a:gs pos="100000">
                              <a:srgbClr val="CC00FF">
                                <a:lumMod val="60000"/>
                                <a:lumOff val="40000"/>
                              </a:srgbClr>
                            </a:gs>
                          </a:gsLst>
                        </a:gradFill>
                        <a:effectLst>
                          <a:outerShdw blurRad="50800" dist="38100" dir="2700000" algn="tl" rotWithShape="0">
                            <a:prstClr val="black">
                              <a:alpha val="40000"/>
                            </a:prstClr>
                          </a:outerShdw>
                          <a:softEdge rad="31750"/>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8158A8" id="円/楕円 34" o:spid="_x0000_s1026" style="position:absolute;left:0;text-align:left;margin-left:238.4pt;margin-top:669.2pt;width:215.35pt;height:92.1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" fillcolor="#77b64e [3033]" stroked="f">
                <v:fill color2="#e066ff" rotate="t" colors="0 #81b861;0 white;1 #e066ff" focus="100%" type="gradient">
                  <o:fill v:ext="view" type="gradientUnscaled"/>
                </v:fill>
                <v:shadow on="t" color="black" opacity="26214f" origin="-.5,-.5" offset=".74836mm,.74836mm"/>
              </v:oval>
            </w:pict>
          </mc:Fallback>
        </mc:AlternateContent>
      </w:r>
      <w:r w:rsidRPr="009E10E2">
        <w:rPr>
          <w:noProof/>
        </w:rPr>
        <mc:AlternateContent>
          <mc:Choice Requires="wps">
            <w:drawing>
              <wp:anchor distT="0" distB="0" distL="114300" distR="114300" simplePos="0" relativeHeight="251620864" behindDoc="0" locked="0" layoutInCell="1" allowOverlap="1" wp14:anchorId="1F33C973" wp14:editId="20C3F4A1">
                <wp:simplePos x="0" y="0"/>
                <wp:positionH relativeFrom="column">
                  <wp:posOffset>367030</wp:posOffset>
                </wp:positionH>
                <wp:positionV relativeFrom="paragraph">
                  <wp:posOffset>7473315</wp:posOffset>
                </wp:positionV>
                <wp:extent cx="2679065" cy="985520"/>
                <wp:effectExtent l="0" t="0" r="0" b="5080"/>
                <wp:wrapNone/>
                <wp:docPr id="35" name="テキスト ボックス 35"/>
                <wp:cNvGraphicFramePr/>
                <a:graphic xmlns:a="http://schemas.openxmlformats.org/drawingml/2006/main">
                  <a:graphicData uri="http://schemas.microsoft.com/office/word/2010/wordprocessingShape">
                    <wps:wsp>
                      <wps:cNvSpPr txBox="1"/>
                      <wps:spPr>
                        <a:xfrm>
                          <a:off x="0" y="0"/>
                          <a:ext cx="267906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A948CE" w:rsidRDefault="009E10E2" w:rsidP="009E10E2">
                            <w:pPr>
                              <w:snapToGrid w:val="0"/>
                              <w:jc w:val="center"/>
                              <w:rPr>
                                <w:rFonts w:ascii="HG丸ｺﾞｼｯｸM-PRO" w:eastAsia="HG丸ｺﾞｼｯｸM-PRO" w:hAnsi="HG丸ｺﾞｼｯｸM-PRO"/>
                                <w:u w:val="single"/>
                              </w:rPr>
                            </w:pPr>
                            <w:r w:rsidRPr="00A948CE">
                              <w:rPr>
                                <w:rFonts w:ascii="HG丸ｺﾞｼｯｸM-PRO" w:eastAsia="HG丸ｺﾞｼｯｸM-PRO" w:hAnsi="HG丸ｺﾞｼｯｸM-PRO" w:hint="eastAsia"/>
                                <w:u w:val="single"/>
                              </w:rPr>
                              <w:t>重点施策</w:t>
                            </w:r>
                            <w:r w:rsidRPr="00A948CE">
                              <w:rPr>
                                <w:rFonts w:ascii="HG丸ｺﾞｼｯｸM-PRO" w:eastAsia="HG丸ｺﾞｼｯｸM-PRO" w:hAnsi="HG丸ｺﾞｼｯｸM-PRO"/>
                                <w:u w:val="single"/>
                              </w:rPr>
                              <w:t>１</w:t>
                            </w:r>
                            <w:r w:rsidRPr="00A948CE">
                              <w:rPr>
                                <w:rFonts w:ascii="HG丸ｺﾞｼｯｸM-PRO" w:eastAsia="HG丸ｺﾞｼｯｸM-PRO" w:hAnsi="HG丸ｺﾞｼｯｸM-PRO" w:hint="eastAsia"/>
                                <w:u w:val="single"/>
                              </w:rPr>
                              <w:t xml:space="preserve">　</w:t>
                            </w:r>
                            <w:r w:rsidRPr="00A948CE">
                              <w:rPr>
                                <w:rFonts w:ascii="HG丸ｺﾞｼｯｸM-PRO" w:eastAsia="HG丸ｺﾞｼｯｸM-PRO" w:hAnsi="HG丸ｺﾞｼｯｸM-PRO" w:hint="eastAsia"/>
                                <w:b/>
                                <w:i/>
                                <w:sz w:val="24"/>
                                <w:u w:val="single"/>
                              </w:rPr>
                              <w:t>野生動植物</w:t>
                            </w:r>
                            <w:r w:rsidRPr="00A948CE">
                              <w:rPr>
                                <w:rFonts w:ascii="HG丸ｺﾞｼｯｸM-PRO" w:eastAsia="HG丸ｺﾞｼｯｸM-PRO" w:hAnsi="HG丸ｺﾞｼｯｸM-PRO"/>
                                <w:b/>
                                <w:i/>
                                <w:sz w:val="24"/>
                                <w:u w:val="single"/>
                              </w:rPr>
                              <w:t>の保全</w:t>
                            </w:r>
                          </w:p>
                          <w:p w:rsidR="009E10E2" w:rsidRPr="00A948CE" w:rsidRDefault="009E10E2" w:rsidP="009E10E2">
                            <w:pPr>
                              <w:snapToGrid w:val="0"/>
                              <w:ind w:firstLineChars="100" w:firstLine="200"/>
                              <w:rPr>
                                <w:rFonts w:ascii="HG丸ｺﾞｼｯｸM-PRO" w:eastAsia="HG丸ｺﾞｼｯｸM-PRO" w:hAnsi="HG丸ｺﾞｼｯｸM-PRO"/>
                                <w:sz w:val="20"/>
                              </w:rPr>
                            </w:pPr>
                            <w:r w:rsidRPr="00A948CE">
                              <w:rPr>
                                <w:rFonts w:ascii="HG丸ｺﾞｼｯｸM-PRO" w:eastAsia="HG丸ｺﾞｼｯｸM-PRO" w:hAnsi="HG丸ｺﾞｼｯｸM-PRO" w:hint="eastAsia"/>
                                <w:sz w:val="20"/>
                              </w:rPr>
                              <w:t>市内の</w:t>
                            </w:r>
                            <w:r w:rsidRPr="00A948CE">
                              <w:rPr>
                                <w:rFonts w:ascii="HG丸ｺﾞｼｯｸM-PRO" w:eastAsia="HG丸ｺﾞｼｯｸM-PRO" w:hAnsi="HG丸ｺﾞｼｯｸM-PRO"/>
                                <w:sz w:val="20"/>
                              </w:rPr>
                              <w:t>里地里山に残された野生動植物の生息生育域を保全し、そこで育まれてきた生物多様性を守り、人と生きものが共生する筑西市を目指</w:t>
                            </w:r>
                            <w:r w:rsidRPr="00A948CE">
                              <w:rPr>
                                <w:rFonts w:ascii="HG丸ｺﾞｼｯｸM-PRO" w:eastAsia="HG丸ｺﾞｼｯｸM-PRO" w:hAnsi="HG丸ｺﾞｼｯｸM-PRO" w:hint="eastAsia"/>
                                <w:sz w:val="20"/>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3C973" id="テキスト ボックス 35" o:spid="_x0000_s1046" type="#_x0000_t202" style="position:absolute;left:0;text-align:left;margin-left:28.9pt;margin-top:588.45pt;width:210.95pt;height:7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" filled="f" stroked="f" strokeweight=".5pt">
                <v:textbox>
                  <w:txbxContent>
                    <w:p w:rsidR="009E10E2" w:rsidRPr="00A948CE" w:rsidRDefault="009E10E2" w:rsidP="009E10E2">
                      <w:pPr>
                        <w:snapToGrid w:val="0"/>
                        <w:jc w:val="center"/>
                        <w:rPr>
                          <w:rFonts w:ascii="HG丸ｺﾞｼｯｸM-PRO" w:eastAsia="HG丸ｺﾞｼｯｸM-PRO" w:hAnsi="HG丸ｺﾞｼｯｸM-PRO"/>
                          <w:u w:val="single"/>
                        </w:rPr>
                      </w:pPr>
                      <w:r w:rsidRPr="00A948CE">
                        <w:rPr>
                          <w:rFonts w:ascii="HG丸ｺﾞｼｯｸM-PRO" w:eastAsia="HG丸ｺﾞｼｯｸM-PRO" w:hAnsi="HG丸ｺﾞｼｯｸM-PRO" w:hint="eastAsia"/>
                          <w:u w:val="single"/>
                        </w:rPr>
                        <w:t>重点施策</w:t>
                      </w:r>
                      <w:r w:rsidRPr="00A948CE">
                        <w:rPr>
                          <w:rFonts w:ascii="HG丸ｺﾞｼｯｸM-PRO" w:eastAsia="HG丸ｺﾞｼｯｸM-PRO" w:hAnsi="HG丸ｺﾞｼｯｸM-PRO"/>
                          <w:u w:val="single"/>
                        </w:rPr>
                        <w:t>１</w:t>
                      </w:r>
                      <w:r w:rsidRPr="00A948CE">
                        <w:rPr>
                          <w:rFonts w:ascii="HG丸ｺﾞｼｯｸM-PRO" w:eastAsia="HG丸ｺﾞｼｯｸM-PRO" w:hAnsi="HG丸ｺﾞｼｯｸM-PRO" w:hint="eastAsia"/>
                          <w:u w:val="single"/>
                        </w:rPr>
                        <w:t xml:space="preserve">　</w:t>
                      </w:r>
                      <w:r w:rsidRPr="00A948CE">
                        <w:rPr>
                          <w:rFonts w:ascii="HG丸ｺﾞｼｯｸM-PRO" w:eastAsia="HG丸ｺﾞｼｯｸM-PRO" w:hAnsi="HG丸ｺﾞｼｯｸM-PRO" w:hint="eastAsia"/>
                          <w:b/>
                          <w:i/>
                          <w:sz w:val="24"/>
                          <w:u w:val="single"/>
                        </w:rPr>
                        <w:t>野生動植物</w:t>
                      </w:r>
                      <w:r w:rsidRPr="00A948CE">
                        <w:rPr>
                          <w:rFonts w:ascii="HG丸ｺﾞｼｯｸM-PRO" w:eastAsia="HG丸ｺﾞｼｯｸM-PRO" w:hAnsi="HG丸ｺﾞｼｯｸM-PRO"/>
                          <w:b/>
                          <w:i/>
                          <w:sz w:val="24"/>
                          <w:u w:val="single"/>
                        </w:rPr>
                        <w:t>の保全</w:t>
                      </w:r>
                    </w:p>
                    <w:p w:rsidR="009E10E2" w:rsidRPr="00A948CE" w:rsidRDefault="009E10E2" w:rsidP="009E10E2">
                      <w:pPr>
                        <w:snapToGrid w:val="0"/>
                        <w:ind w:firstLineChars="100" w:firstLine="200"/>
                        <w:rPr>
                          <w:rFonts w:ascii="HG丸ｺﾞｼｯｸM-PRO" w:eastAsia="HG丸ｺﾞｼｯｸM-PRO" w:hAnsi="HG丸ｺﾞｼｯｸM-PRO"/>
                          <w:sz w:val="20"/>
                        </w:rPr>
                      </w:pPr>
                      <w:r w:rsidRPr="00A948CE">
                        <w:rPr>
                          <w:rFonts w:ascii="HG丸ｺﾞｼｯｸM-PRO" w:eastAsia="HG丸ｺﾞｼｯｸM-PRO" w:hAnsi="HG丸ｺﾞｼｯｸM-PRO" w:hint="eastAsia"/>
                          <w:sz w:val="20"/>
                        </w:rPr>
                        <w:t>市内の</w:t>
                      </w:r>
                      <w:r w:rsidRPr="00A948CE">
                        <w:rPr>
                          <w:rFonts w:ascii="HG丸ｺﾞｼｯｸM-PRO" w:eastAsia="HG丸ｺﾞｼｯｸM-PRO" w:hAnsi="HG丸ｺﾞｼｯｸM-PRO"/>
                          <w:sz w:val="20"/>
                        </w:rPr>
                        <w:t>里地里山に残された野生動植物の生息生育域を保全し、そこで育まれてきた生物多様性を守り、人と生きものが共生する筑西市を目指</w:t>
                      </w:r>
                      <w:r w:rsidRPr="00A948CE">
                        <w:rPr>
                          <w:rFonts w:ascii="HG丸ｺﾞｼｯｸM-PRO" w:eastAsia="HG丸ｺﾞｼｯｸM-PRO" w:hAnsi="HG丸ｺﾞｼｯｸM-PRO" w:hint="eastAsia"/>
                          <w:sz w:val="20"/>
                        </w:rPr>
                        <w:t>します。</w:t>
                      </w:r>
                    </w:p>
                  </w:txbxContent>
                </v:textbox>
              </v:shape>
            </w:pict>
          </mc:Fallback>
        </mc:AlternateContent>
      </w:r>
      <w:r w:rsidRPr="009E10E2">
        <w:rPr>
          <w:noProof/>
        </w:rPr>
        <mc:AlternateContent>
          <mc:Choice Requires="wps">
            <w:drawing>
              <wp:anchor distT="0" distB="0" distL="114300" distR="114300" simplePos="0" relativeHeight="251622912" behindDoc="0" locked="0" layoutInCell="1" allowOverlap="1" wp14:anchorId="5774215D" wp14:editId="1D30C354">
                <wp:simplePos x="0" y="0"/>
                <wp:positionH relativeFrom="column">
                  <wp:posOffset>3135630</wp:posOffset>
                </wp:positionH>
                <wp:positionV relativeFrom="paragraph">
                  <wp:posOffset>7474585</wp:posOffset>
                </wp:positionV>
                <wp:extent cx="2631440" cy="985520"/>
                <wp:effectExtent l="0" t="0" r="0" b="5080"/>
                <wp:wrapNone/>
                <wp:docPr id="37" name="テキスト ボックス 37"/>
                <wp:cNvGraphicFramePr/>
                <a:graphic xmlns:a="http://schemas.openxmlformats.org/drawingml/2006/main">
                  <a:graphicData uri="http://schemas.microsoft.com/office/word/2010/wordprocessingShape">
                    <wps:wsp>
                      <wps:cNvSpPr txBox="1"/>
                      <wps:spPr>
                        <a:xfrm>
                          <a:off x="0" y="0"/>
                          <a:ext cx="2631440"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Default="009E10E2" w:rsidP="00FB3C8C">
                            <w:pPr>
                              <w:snapToGrid w:val="0"/>
                              <w:ind w:firstLineChars="100" w:firstLine="210"/>
                              <w:rPr>
                                <w:rFonts w:ascii="HG丸ｺﾞｼｯｸM-PRO" w:eastAsia="HG丸ｺﾞｼｯｸM-PRO" w:hAnsi="HG丸ｺﾞｼｯｸM-PRO"/>
                                <w:b/>
                                <w:i/>
                                <w:sz w:val="24"/>
                                <w:u w:val="single"/>
                              </w:rPr>
                            </w:pPr>
                            <w:r w:rsidRPr="00A948CE">
                              <w:rPr>
                                <w:rFonts w:ascii="HG丸ｺﾞｼｯｸM-PRO" w:eastAsia="HG丸ｺﾞｼｯｸM-PRO" w:hAnsi="HG丸ｺﾞｼｯｸM-PRO" w:hint="eastAsia"/>
                                <w:u w:val="single"/>
                              </w:rPr>
                              <w:t>重点施策</w:t>
                            </w:r>
                            <w:r>
                              <w:rPr>
                                <w:rFonts w:ascii="HG丸ｺﾞｼｯｸM-PRO" w:eastAsia="HG丸ｺﾞｼｯｸM-PRO" w:hAnsi="HG丸ｺﾞｼｯｸM-PRO" w:hint="eastAsia"/>
                                <w:u w:val="single"/>
                              </w:rPr>
                              <w:t>３</w:t>
                            </w:r>
                            <w:r w:rsidRPr="00A948CE">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b/>
                                <w:i/>
                                <w:sz w:val="24"/>
                                <w:u w:val="single"/>
                              </w:rPr>
                              <w:t>温室効果ガス</w:t>
                            </w:r>
                          </w:p>
                          <w:p w:rsidR="009E10E2" w:rsidRPr="00A948CE" w:rsidRDefault="009E10E2" w:rsidP="009E10E2">
                            <w:pPr>
                              <w:snapToGrid w:val="0"/>
                              <w:ind w:leftChars="472" w:left="991" w:firstLine="1"/>
                              <w:jc w:val="center"/>
                              <w:rPr>
                                <w:rFonts w:ascii="HG丸ｺﾞｼｯｸM-PRO" w:eastAsia="HG丸ｺﾞｼｯｸM-PRO" w:hAnsi="HG丸ｺﾞｼｯｸM-PRO"/>
                                <w:b/>
                                <w:i/>
                                <w:sz w:val="24"/>
                                <w:u w:val="single"/>
                              </w:rPr>
                            </w:pPr>
                            <w:r>
                              <w:rPr>
                                <w:rFonts w:ascii="HG丸ｺﾞｼｯｸM-PRO" w:eastAsia="HG丸ｺﾞｼｯｸM-PRO" w:hAnsi="HG丸ｺﾞｼｯｸM-PRO"/>
                                <w:b/>
                                <w:i/>
                                <w:sz w:val="24"/>
                                <w:u w:val="single"/>
                              </w:rPr>
                              <w:t>排出量の削減</w:t>
                            </w:r>
                          </w:p>
                          <w:p w:rsidR="009E10E2" w:rsidRPr="00A948CE" w:rsidRDefault="009E10E2" w:rsidP="009E10E2">
                            <w:pPr>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市民</w:t>
                            </w:r>
                            <w:r>
                              <w:rPr>
                                <w:rFonts w:ascii="HG丸ｺﾞｼｯｸM-PRO" w:eastAsia="HG丸ｺﾞｼｯｸM-PRO" w:hAnsi="HG丸ｺﾞｼｯｸM-PRO"/>
                                <w:sz w:val="20"/>
                              </w:rPr>
                              <w:t>・事業者が、温室効果ガス排出量の削減に向けた行動に率先して取り組む筑西市を目指します。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4215D" id="テキスト ボックス 37" o:spid="_x0000_s1048" type="#_x0000_t202" style="position:absolute;left:0;text-align:left;margin-left:246.9pt;margin-top:588.55pt;width:207.2pt;height:77.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" filled="f" stroked="f" strokeweight=".5pt">
                <v:textbox>
                  <w:txbxContent>
                    <w:p w:rsidR="009E10E2" w:rsidRDefault="009E10E2" w:rsidP="00FB3C8C">
                      <w:pPr>
                        <w:snapToGrid w:val="0"/>
                        <w:ind w:firstLineChars="100" w:firstLine="210"/>
                        <w:rPr>
                          <w:rFonts w:ascii="HG丸ｺﾞｼｯｸM-PRO" w:eastAsia="HG丸ｺﾞｼｯｸM-PRO" w:hAnsi="HG丸ｺﾞｼｯｸM-PRO"/>
                          <w:b/>
                          <w:i/>
                          <w:sz w:val="24"/>
                          <w:u w:val="single"/>
                        </w:rPr>
                      </w:pPr>
                      <w:r w:rsidRPr="00A948CE">
                        <w:rPr>
                          <w:rFonts w:ascii="HG丸ｺﾞｼｯｸM-PRO" w:eastAsia="HG丸ｺﾞｼｯｸM-PRO" w:hAnsi="HG丸ｺﾞｼｯｸM-PRO" w:hint="eastAsia"/>
                          <w:u w:val="single"/>
                        </w:rPr>
                        <w:t>重点施策</w:t>
                      </w:r>
                      <w:r>
                        <w:rPr>
                          <w:rFonts w:ascii="HG丸ｺﾞｼｯｸM-PRO" w:eastAsia="HG丸ｺﾞｼｯｸM-PRO" w:hAnsi="HG丸ｺﾞｼｯｸM-PRO" w:hint="eastAsia"/>
                          <w:u w:val="single"/>
                        </w:rPr>
                        <w:t>３</w:t>
                      </w:r>
                      <w:r w:rsidRPr="00A948CE">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b/>
                          <w:i/>
                          <w:sz w:val="24"/>
                          <w:u w:val="single"/>
                        </w:rPr>
                        <w:t>温室効果ガス</w:t>
                      </w:r>
                    </w:p>
                    <w:p w:rsidR="009E10E2" w:rsidRPr="00A948CE" w:rsidRDefault="009E10E2" w:rsidP="009E10E2">
                      <w:pPr>
                        <w:snapToGrid w:val="0"/>
                        <w:ind w:leftChars="472" w:left="991" w:firstLine="1"/>
                        <w:jc w:val="center"/>
                        <w:rPr>
                          <w:rFonts w:ascii="HG丸ｺﾞｼｯｸM-PRO" w:eastAsia="HG丸ｺﾞｼｯｸM-PRO" w:hAnsi="HG丸ｺﾞｼｯｸM-PRO"/>
                          <w:b/>
                          <w:i/>
                          <w:sz w:val="24"/>
                          <w:u w:val="single"/>
                        </w:rPr>
                      </w:pPr>
                      <w:r>
                        <w:rPr>
                          <w:rFonts w:ascii="HG丸ｺﾞｼｯｸM-PRO" w:eastAsia="HG丸ｺﾞｼｯｸM-PRO" w:hAnsi="HG丸ｺﾞｼｯｸM-PRO"/>
                          <w:b/>
                          <w:i/>
                          <w:sz w:val="24"/>
                          <w:u w:val="single"/>
                        </w:rPr>
                        <w:t>排出量の削減</w:t>
                      </w:r>
                    </w:p>
                    <w:p w:rsidR="009E10E2" w:rsidRPr="00A948CE" w:rsidRDefault="009E10E2" w:rsidP="009E10E2">
                      <w:pPr>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市民</w:t>
                      </w:r>
                      <w:r>
                        <w:rPr>
                          <w:rFonts w:ascii="HG丸ｺﾞｼｯｸM-PRO" w:eastAsia="HG丸ｺﾞｼｯｸM-PRO" w:hAnsi="HG丸ｺﾞｼｯｸM-PRO"/>
                          <w:sz w:val="20"/>
                        </w:rPr>
                        <w:t>・事業者が、温室効果ガス排出量の削減に向けた行動に率先して取り組む筑西市を目指します。</w:t>
                      </w:r>
                    </w:p>
                  </w:txbxContent>
                </v:textbox>
              </v:shape>
            </w:pict>
          </mc:Fallback>
        </mc:AlternateContent>
      </w:r>
      <w:r w:rsidRPr="009E10E2">
        <w:rPr>
          <w:noProof/>
        </w:rPr>
        <mc:AlternateContent>
          <mc:Choice Requires="wps">
            <w:drawing>
              <wp:anchor distT="0" distB="0" distL="114300" distR="114300" simplePos="0" relativeHeight="251623936" behindDoc="0" locked="0" layoutInCell="1" allowOverlap="1" wp14:anchorId="72C23F7C" wp14:editId="210A6D50">
                <wp:simplePos x="0" y="0"/>
                <wp:positionH relativeFrom="column">
                  <wp:posOffset>3063875</wp:posOffset>
                </wp:positionH>
                <wp:positionV relativeFrom="paragraph">
                  <wp:posOffset>8551545</wp:posOffset>
                </wp:positionV>
                <wp:extent cx="2759075" cy="985520"/>
                <wp:effectExtent l="0" t="0" r="0" b="5080"/>
                <wp:wrapNone/>
                <wp:docPr id="38" name="テキスト ボックス 38"/>
                <wp:cNvGraphicFramePr/>
                <a:graphic xmlns:a="http://schemas.openxmlformats.org/drawingml/2006/main">
                  <a:graphicData uri="http://schemas.microsoft.com/office/word/2010/wordprocessingShape">
                    <wps:wsp>
                      <wps:cNvSpPr txBox="1"/>
                      <wps:spPr>
                        <a:xfrm>
                          <a:off x="0" y="0"/>
                          <a:ext cx="2759075"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Default="009E10E2" w:rsidP="009E10E2">
                            <w:pPr>
                              <w:snapToGrid w:val="0"/>
                              <w:jc w:val="center"/>
                              <w:rPr>
                                <w:rFonts w:ascii="HG丸ｺﾞｼｯｸM-PRO" w:eastAsia="HG丸ｺﾞｼｯｸM-PRO" w:hAnsi="HG丸ｺﾞｼｯｸM-PRO"/>
                                <w:b/>
                                <w:i/>
                                <w:sz w:val="24"/>
                                <w:u w:val="single"/>
                              </w:rPr>
                            </w:pPr>
                            <w:r w:rsidRPr="00A948CE">
                              <w:rPr>
                                <w:rFonts w:ascii="HG丸ｺﾞｼｯｸM-PRO" w:eastAsia="HG丸ｺﾞｼｯｸM-PRO" w:hAnsi="HG丸ｺﾞｼｯｸM-PRO" w:hint="eastAsia"/>
                                <w:u w:val="single"/>
                              </w:rPr>
                              <w:t>重点施策</w:t>
                            </w:r>
                            <w:r>
                              <w:rPr>
                                <w:rFonts w:ascii="HG丸ｺﾞｼｯｸM-PRO" w:eastAsia="HG丸ｺﾞｼｯｸM-PRO" w:hAnsi="HG丸ｺﾞｼｯｸM-PRO" w:hint="eastAsia"/>
                                <w:u w:val="single"/>
                              </w:rPr>
                              <w:t>４</w:t>
                            </w:r>
                            <w:r w:rsidRPr="00A948CE">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b/>
                                <w:i/>
                                <w:sz w:val="24"/>
                                <w:u w:val="single"/>
                              </w:rPr>
                              <w:t>環境学習</w:t>
                            </w:r>
                            <w:r>
                              <w:rPr>
                                <w:rFonts w:ascii="HG丸ｺﾞｼｯｸM-PRO" w:eastAsia="HG丸ｺﾞｼｯｸM-PRO" w:hAnsi="HG丸ｺﾞｼｯｸM-PRO"/>
                                <w:b/>
                                <w:i/>
                                <w:sz w:val="24"/>
                                <w:u w:val="single"/>
                              </w:rPr>
                              <w:t>・環境教育</w:t>
                            </w:r>
                          </w:p>
                          <w:p w:rsidR="009E10E2" w:rsidRPr="00A948CE" w:rsidRDefault="009E10E2" w:rsidP="009E10E2">
                            <w:pPr>
                              <w:snapToGrid w:val="0"/>
                              <w:jc w:val="center"/>
                              <w:rPr>
                                <w:rFonts w:ascii="HG丸ｺﾞｼｯｸM-PRO" w:eastAsia="HG丸ｺﾞｼｯｸM-PRO" w:hAnsi="HG丸ｺﾞｼｯｸM-PRO"/>
                                <w:u w:val="single"/>
                              </w:rPr>
                            </w:pPr>
                            <w:r>
                              <w:rPr>
                                <w:rFonts w:ascii="HG丸ｺﾞｼｯｸM-PRO" w:eastAsia="HG丸ｺﾞｼｯｸM-PRO" w:hAnsi="HG丸ｺﾞｼｯｸM-PRO"/>
                                <w:b/>
                                <w:i/>
                                <w:sz w:val="24"/>
                                <w:u w:val="single"/>
                              </w:rPr>
                              <w:t>の推進</w:t>
                            </w:r>
                          </w:p>
                          <w:p w:rsidR="009E10E2" w:rsidRPr="00A948CE" w:rsidRDefault="009E10E2" w:rsidP="009E10E2">
                            <w:pPr>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環境学習</w:t>
                            </w:r>
                            <w:r>
                              <w:rPr>
                                <w:rFonts w:ascii="HG丸ｺﾞｼｯｸM-PRO" w:eastAsia="HG丸ｺﾞｼｯｸM-PRO" w:hAnsi="HG丸ｺﾞｼｯｸM-PRO"/>
                                <w:sz w:val="20"/>
                              </w:rPr>
                              <w:t>・環境教育を通して、多くの市民に市内に残された自然環境を知ってもらい、自ら環境保全に取り組む筑西市を目指します。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21FB7" id="テキスト ボックス 38" o:spid="_x0000_s1049" type="#_x0000_t202" style="position:absolute;left:0;text-align:left;margin-left:241.25pt;margin-top:673.35pt;width:217.25pt;height:7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" filled="f" stroked="f" strokeweight=".5pt">
                <v:textbox>
                  <w:txbxContent>
                    <w:p w:rsidR="009E10E2" w:rsidRDefault="009E10E2" w:rsidP="009E10E2">
                      <w:pPr>
                        <w:snapToGrid w:val="0"/>
                        <w:jc w:val="center"/>
                        <w:rPr>
                          <w:rFonts w:ascii="HG丸ｺﾞｼｯｸM-PRO" w:eastAsia="HG丸ｺﾞｼｯｸM-PRO" w:hAnsi="HG丸ｺﾞｼｯｸM-PRO"/>
                          <w:b/>
                          <w:i/>
                          <w:sz w:val="24"/>
                          <w:u w:val="single"/>
                        </w:rPr>
                      </w:pPr>
                      <w:r w:rsidRPr="00A948CE">
                        <w:rPr>
                          <w:rFonts w:ascii="HG丸ｺﾞｼｯｸM-PRO" w:eastAsia="HG丸ｺﾞｼｯｸM-PRO" w:hAnsi="HG丸ｺﾞｼｯｸM-PRO" w:hint="eastAsia"/>
                          <w:u w:val="single"/>
                        </w:rPr>
                        <w:t>重点施策</w:t>
                      </w:r>
                      <w:r>
                        <w:rPr>
                          <w:rFonts w:ascii="HG丸ｺﾞｼｯｸM-PRO" w:eastAsia="HG丸ｺﾞｼｯｸM-PRO" w:hAnsi="HG丸ｺﾞｼｯｸM-PRO" w:hint="eastAsia"/>
                          <w:u w:val="single"/>
                        </w:rPr>
                        <w:t>４</w:t>
                      </w:r>
                      <w:r w:rsidRPr="00A948CE">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b/>
                          <w:i/>
                          <w:sz w:val="24"/>
                          <w:u w:val="single"/>
                        </w:rPr>
                        <w:t>環境学習</w:t>
                      </w:r>
                      <w:r>
                        <w:rPr>
                          <w:rFonts w:ascii="HG丸ｺﾞｼｯｸM-PRO" w:eastAsia="HG丸ｺﾞｼｯｸM-PRO" w:hAnsi="HG丸ｺﾞｼｯｸM-PRO"/>
                          <w:b/>
                          <w:i/>
                          <w:sz w:val="24"/>
                          <w:u w:val="single"/>
                        </w:rPr>
                        <w:t>・環境教育</w:t>
                      </w:r>
                    </w:p>
                    <w:p w:rsidR="009E10E2" w:rsidRPr="00A948CE" w:rsidRDefault="009E10E2" w:rsidP="009E10E2">
                      <w:pPr>
                        <w:snapToGrid w:val="0"/>
                        <w:jc w:val="center"/>
                        <w:rPr>
                          <w:rFonts w:ascii="HG丸ｺﾞｼｯｸM-PRO" w:eastAsia="HG丸ｺﾞｼｯｸM-PRO" w:hAnsi="HG丸ｺﾞｼｯｸM-PRO"/>
                          <w:u w:val="single"/>
                        </w:rPr>
                      </w:pPr>
                      <w:r>
                        <w:rPr>
                          <w:rFonts w:ascii="HG丸ｺﾞｼｯｸM-PRO" w:eastAsia="HG丸ｺﾞｼｯｸM-PRO" w:hAnsi="HG丸ｺﾞｼｯｸM-PRO"/>
                          <w:b/>
                          <w:i/>
                          <w:sz w:val="24"/>
                          <w:u w:val="single"/>
                        </w:rPr>
                        <w:t>の推進</w:t>
                      </w:r>
                    </w:p>
                    <w:p w:rsidR="009E10E2" w:rsidRPr="00A948CE" w:rsidRDefault="009E10E2" w:rsidP="009E10E2">
                      <w:pPr>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環境学習</w:t>
                      </w:r>
                      <w:r>
                        <w:rPr>
                          <w:rFonts w:ascii="HG丸ｺﾞｼｯｸM-PRO" w:eastAsia="HG丸ｺﾞｼｯｸM-PRO" w:hAnsi="HG丸ｺﾞｼｯｸM-PRO"/>
                          <w:sz w:val="20"/>
                        </w:rPr>
                        <w:t>・環境教育を通して、多くの市民に市内に残された自然環境を知ってもらい、自ら環境保全に取り組む筑西市を目指します。</w:t>
                      </w:r>
                    </w:p>
                  </w:txbxContent>
                </v:textbox>
              </v:shape>
            </w:pict>
          </mc:Fallback>
        </mc:AlternateContent>
      </w:r>
    </w:p>
    <w:p w:rsidR="009E10E2" w:rsidRDefault="009E10E2">
      <w:r w:rsidRPr="009E10E2">
        <w:rPr>
          <w:noProof/>
        </w:rPr>
        <mc:AlternateContent>
          <mc:Choice Requires="wps">
            <w:drawing>
              <wp:anchor distT="0" distB="0" distL="114300" distR="114300" simplePos="0" relativeHeight="251607552" behindDoc="0" locked="0" layoutInCell="1" allowOverlap="1" wp14:anchorId="281053E1" wp14:editId="156EB2F6">
                <wp:simplePos x="0" y="0"/>
                <wp:positionH relativeFrom="column">
                  <wp:posOffset>596189</wp:posOffset>
                </wp:positionH>
                <wp:positionV relativeFrom="paragraph">
                  <wp:posOffset>192024</wp:posOffset>
                </wp:positionV>
                <wp:extent cx="5560060" cy="2018995"/>
                <wp:effectExtent l="57150" t="38100" r="78740" b="95885"/>
                <wp:wrapNone/>
                <wp:docPr id="21" name="角丸四角形 21"/>
                <wp:cNvGraphicFramePr/>
                <a:graphic xmlns:a="http://schemas.openxmlformats.org/drawingml/2006/main">
                  <a:graphicData uri="http://schemas.microsoft.com/office/word/2010/wordprocessingShape">
                    <wps:wsp>
                      <wps:cNvSpPr/>
                      <wps:spPr>
                        <a:xfrm>
                          <a:off x="0" y="0"/>
                          <a:ext cx="5560060" cy="2018995"/>
                        </a:xfrm>
                        <a:prstGeom prst="roundRect">
                          <a:avLst/>
                        </a:prstGeom>
                        <a:solidFill>
                          <a:schemeClr val="accent1">
                            <a:lumMod val="20000"/>
                            <a:lumOff val="80000"/>
                          </a:schemeClr>
                        </a:solidFill>
                        <a:ln>
                          <a:solidFill>
                            <a:srgbClr val="00B0F0"/>
                          </a:solidFill>
                        </a:ln>
                      </wps:spPr>
                      <wps:style>
                        <a:lnRef idx="0">
                          <a:schemeClr val="accent6"/>
                        </a:lnRef>
                        <a:fillRef idx="3">
                          <a:schemeClr val="accent6"/>
                        </a:fillRef>
                        <a:effectRef idx="3">
                          <a:schemeClr val="accent6"/>
                        </a:effectRef>
                        <a:fontRef idx="minor">
                          <a:schemeClr val="lt1"/>
                        </a:fontRef>
                      </wps:style>
                      <wps:txbx>
                        <w:txbxContent>
                          <w:p w:rsidR="009E10E2" w:rsidRPr="00164EEF" w:rsidRDefault="009E10E2" w:rsidP="009E10E2">
                            <w:pPr>
                              <w:rPr>
                                <w:rFonts w:ascii="HG丸ｺﾞｼｯｸM-PRO" w:eastAsia="HG丸ｺﾞｼｯｸM-PRO" w:hAnsi="HG丸ｺﾞｼｯｸM-PRO"/>
                                <w:color w:val="000000" w:themeColor="text1"/>
                              </w:rPr>
                            </w:pPr>
                            <w:r w:rsidRPr="00164EEF">
                              <w:rPr>
                                <w:rFonts w:ascii="HG丸ｺﾞｼｯｸM-PRO" w:eastAsia="HG丸ｺﾞｼｯｸM-PRO" w:hAnsi="HG丸ｺﾞｼｯｸM-PRO" w:hint="eastAsia"/>
                                <w:color w:val="000000" w:themeColor="text1"/>
                              </w:rPr>
                              <w:t>《環境の</w:t>
                            </w:r>
                            <w:r w:rsidRPr="00164EEF">
                              <w:rPr>
                                <w:rFonts w:ascii="HG丸ｺﾞｼｯｸM-PRO" w:eastAsia="HG丸ｺﾞｼｯｸM-PRO" w:hAnsi="HG丸ｺﾞｼｯｸM-PRO"/>
                                <w:color w:val="000000" w:themeColor="text1"/>
                              </w:rPr>
                              <w:t>将来像</w:t>
                            </w:r>
                            <w:r w:rsidRPr="00164EEF">
                              <w:rPr>
                                <w:rFonts w:ascii="HG丸ｺﾞｼｯｸM-PRO" w:eastAsia="HG丸ｺﾞｼｯｸM-PRO" w:hAnsi="HG丸ｺﾞｼｯｸM-PRO" w:hint="eastAsia"/>
                                <w:color w:val="000000" w:themeColor="text1"/>
                              </w:rPr>
                              <w:t>》</w:t>
                            </w:r>
                          </w:p>
                          <w:p w:rsidR="009E10E2" w:rsidRDefault="009E10E2" w:rsidP="009E10E2">
                            <w:pPr>
                              <w:ind w:firstLineChars="200" w:firstLine="723"/>
                              <w:rPr>
                                <w:rFonts w:ascii="HG丸ｺﾞｼｯｸM-PRO" w:eastAsia="HG丸ｺﾞｼｯｸM-PRO" w:hAnsi="HG丸ｺﾞｼｯｸM-PRO"/>
                                <w:b/>
                                <w:i/>
                                <w:color w:val="000000" w:themeColor="text1"/>
                                <w:spacing w:val="20"/>
                                <w:sz w:val="32"/>
                                <w:szCs w:val="32"/>
                                <w14:glow w14:rad="139700">
                                  <w14:schemeClr w14:val="accent2">
                                    <w14:alpha w14:val="60000"/>
                                    <w14:satMod w14:val="175000"/>
                                  </w14:schemeClr>
                                </w14:glow>
                              </w:rPr>
                            </w:pPr>
                            <w:r w:rsidRPr="00164EEF">
                              <w:rPr>
                                <w:rFonts w:ascii="HG丸ｺﾞｼｯｸM-PRO" w:eastAsia="HG丸ｺﾞｼｯｸM-PRO" w:hAnsi="HG丸ｺﾞｼｯｸM-PRO" w:hint="eastAsia"/>
                                <w:b/>
                                <w:i/>
                                <w:color w:val="000000" w:themeColor="text1"/>
                                <w:spacing w:val="20"/>
                                <w:sz w:val="32"/>
                                <w:szCs w:val="32"/>
                                <w14:glow w14:rad="139700">
                                  <w14:schemeClr w14:val="accent2">
                                    <w14:alpha w14:val="60000"/>
                                    <w14:satMod w14:val="175000"/>
                                  </w14:schemeClr>
                                </w14:glow>
                              </w:rPr>
                              <w:t>ゆたかな</w:t>
                            </w:r>
                            <w:r w:rsidRPr="00164EEF">
                              <w:rPr>
                                <w:rFonts w:ascii="HG丸ｺﾞｼｯｸM-PRO" w:eastAsia="HG丸ｺﾞｼｯｸM-PRO" w:hAnsi="HG丸ｺﾞｼｯｸM-PRO"/>
                                <w:b/>
                                <w:i/>
                                <w:color w:val="000000" w:themeColor="text1"/>
                                <w:spacing w:val="20"/>
                                <w:sz w:val="32"/>
                                <w:szCs w:val="32"/>
                                <w14:glow w14:rad="139700">
                                  <w14:schemeClr w14:val="accent2">
                                    <w14:alpha w14:val="60000"/>
                                    <w14:satMod w14:val="175000"/>
                                  </w14:schemeClr>
                                </w14:glow>
                              </w:rPr>
                              <w:t>水と緑と人が共生するまち　筑西</w:t>
                            </w:r>
                          </w:p>
                          <w:p w:rsidR="00FB3C8C" w:rsidRDefault="00FB3C8C" w:rsidP="00FB3C8C">
                            <w:pPr>
                              <w:snapToGrid w:val="0"/>
                              <w:spacing w:line="60" w:lineRule="auto"/>
                              <w:rPr>
                                <w:rFonts w:ascii="HG丸ｺﾞｼｯｸM-PRO" w:eastAsia="HG丸ｺﾞｼｯｸM-PRO" w:hAnsi="HG丸ｺﾞｼｯｸM-PRO"/>
                                <w:color w:val="000000" w:themeColor="text1"/>
                                <w:szCs w:val="21"/>
                              </w:rPr>
                            </w:pPr>
                          </w:p>
                          <w:p w:rsidR="00646949" w:rsidRDefault="009E10E2" w:rsidP="009E10E2">
                            <w:pPr>
                              <w:rPr>
                                <w:rFonts w:ascii="HG丸ｺﾞｼｯｸM-PRO" w:eastAsia="HG丸ｺﾞｼｯｸM-PRO" w:hAnsi="HG丸ｺﾞｼｯｸM-PRO"/>
                                <w:color w:val="000000" w:themeColor="text1"/>
                                <w:szCs w:val="21"/>
                              </w:rPr>
                            </w:pPr>
                            <w:r w:rsidRPr="00164EEF">
                              <w:rPr>
                                <w:rFonts w:ascii="HG丸ｺﾞｼｯｸM-PRO" w:eastAsia="HG丸ｺﾞｼｯｸM-PRO" w:hAnsi="HG丸ｺﾞｼｯｸM-PRO" w:hint="eastAsia"/>
                                <w:color w:val="000000" w:themeColor="text1"/>
                                <w:szCs w:val="21"/>
                              </w:rPr>
                              <w:t xml:space="preserve">　本市には</w:t>
                            </w:r>
                            <w:r w:rsidRPr="00164EEF">
                              <w:rPr>
                                <w:rFonts w:ascii="HG丸ｺﾞｼｯｸM-PRO" w:eastAsia="HG丸ｺﾞｼｯｸM-PRO" w:hAnsi="HG丸ｺﾞｼｯｸM-PRO"/>
                                <w:color w:val="000000" w:themeColor="text1"/>
                                <w:szCs w:val="21"/>
                              </w:rPr>
                              <w:t>、清らかで豊かな水が流れる河川、点在する緑豊かな</w:t>
                            </w:r>
                            <w:r w:rsidR="00646949">
                              <w:rPr>
                                <w:rFonts w:ascii="HG丸ｺﾞｼｯｸM-PRO" w:eastAsia="HG丸ｺﾞｼｯｸM-PRO" w:hAnsi="HG丸ｺﾞｼｯｸM-PRO" w:hint="eastAsia"/>
                                <w:color w:val="000000" w:themeColor="text1"/>
                                <w:szCs w:val="21"/>
                              </w:rPr>
                              <w:t>林</w:t>
                            </w:r>
                            <w:r w:rsidRPr="00164EEF">
                              <w:rPr>
                                <w:rFonts w:ascii="HG丸ｺﾞｼｯｸM-PRO" w:eastAsia="HG丸ｺﾞｼｯｸM-PRO" w:hAnsi="HG丸ｺﾞｼｯｸM-PRO" w:hint="eastAsia"/>
                                <w:color w:val="000000" w:themeColor="text1"/>
                                <w:szCs w:val="21"/>
                              </w:rPr>
                              <w:t>と</w:t>
                            </w:r>
                            <w:r w:rsidRPr="00164EEF">
                              <w:rPr>
                                <w:rFonts w:ascii="HG丸ｺﾞｼｯｸM-PRO" w:eastAsia="HG丸ｺﾞｼｯｸM-PRO" w:hAnsi="HG丸ｺﾞｼｯｸM-PRO"/>
                                <w:color w:val="000000" w:themeColor="text1"/>
                                <w:szCs w:val="21"/>
                              </w:rPr>
                              <w:t>多くの動植物が生息生育する実り豊かな里地里山、工業団地や市街地</w:t>
                            </w:r>
                            <w:r w:rsidRPr="00164EEF">
                              <w:rPr>
                                <w:rFonts w:ascii="HG丸ｺﾞｼｯｸM-PRO" w:eastAsia="HG丸ｺﾞｼｯｸM-PRO" w:hAnsi="HG丸ｺﾞｼｯｸM-PRO" w:hint="eastAsia"/>
                                <w:color w:val="000000" w:themeColor="text1"/>
                                <w:szCs w:val="21"/>
                              </w:rPr>
                              <w:t>が</w:t>
                            </w:r>
                            <w:r w:rsidRPr="00164EEF">
                              <w:rPr>
                                <w:rFonts w:ascii="HG丸ｺﾞｼｯｸM-PRO" w:eastAsia="HG丸ｺﾞｼｯｸM-PRO" w:hAnsi="HG丸ｺﾞｼｯｸM-PRO"/>
                                <w:color w:val="000000" w:themeColor="text1"/>
                                <w:szCs w:val="21"/>
                              </w:rPr>
                              <w:t>立地した環境が存在し</w:t>
                            </w:r>
                            <w:r w:rsidRPr="00164EEF">
                              <w:rPr>
                                <w:rFonts w:ascii="HG丸ｺﾞｼｯｸM-PRO" w:eastAsia="HG丸ｺﾞｼｯｸM-PRO" w:hAnsi="HG丸ｺﾞｼｯｸM-PRO" w:hint="eastAsia"/>
                                <w:color w:val="000000" w:themeColor="text1"/>
                                <w:szCs w:val="21"/>
                              </w:rPr>
                              <w:t>ています。</w:t>
                            </w:r>
                          </w:p>
                          <w:p w:rsidR="009E10E2" w:rsidRPr="00164EEF" w:rsidRDefault="009E10E2" w:rsidP="00646949">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自然と</w:t>
                            </w:r>
                            <w:r>
                              <w:rPr>
                                <w:rFonts w:ascii="HG丸ｺﾞｼｯｸM-PRO" w:eastAsia="HG丸ｺﾞｼｯｸM-PRO" w:hAnsi="HG丸ｺﾞｼｯｸM-PRO"/>
                                <w:color w:val="000000" w:themeColor="text1"/>
                                <w:szCs w:val="21"/>
                              </w:rPr>
                              <w:t>人が共に暮らす心安らぐ環境を</w:t>
                            </w:r>
                            <w:r w:rsidR="00646949">
                              <w:rPr>
                                <w:rFonts w:ascii="HG丸ｺﾞｼｯｸM-PRO" w:eastAsia="HG丸ｺﾞｼｯｸM-PRO" w:hAnsi="HG丸ｺﾞｼｯｸM-PRO" w:hint="eastAsia"/>
                                <w:color w:val="000000" w:themeColor="text1"/>
                                <w:szCs w:val="21"/>
                              </w:rPr>
                              <w:t>守り</w:t>
                            </w:r>
                            <w:r>
                              <w:rPr>
                                <w:rFonts w:ascii="HG丸ｺﾞｼｯｸM-PRO" w:eastAsia="HG丸ｺﾞｼｯｸM-PRO" w:hAnsi="HG丸ｺﾞｼｯｸM-PRO"/>
                                <w:color w:val="000000" w:themeColor="text1"/>
                                <w:szCs w:val="21"/>
                              </w:rPr>
                              <w:t>、生活の利便性を確保し</w:t>
                            </w:r>
                            <w:r w:rsidR="00FB3C8C">
                              <w:rPr>
                                <w:rFonts w:ascii="HG丸ｺﾞｼｯｸM-PRO" w:eastAsia="HG丸ｺﾞｼｯｸM-PRO" w:hAnsi="HG丸ｺﾞｼｯｸM-PRO" w:hint="eastAsia"/>
                                <w:color w:val="000000" w:themeColor="text1"/>
                                <w:szCs w:val="21"/>
                              </w:rPr>
                              <w:t>つつ</w:t>
                            </w:r>
                            <w:r w:rsidR="00646949">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color w:val="000000" w:themeColor="text1"/>
                                <w:szCs w:val="21"/>
                              </w:rPr>
                              <w:t>環</w:t>
                            </w:r>
                            <w:r w:rsidR="00646949">
                              <w:rPr>
                                <w:rFonts w:ascii="HG丸ｺﾞｼｯｸM-PRO" w:eastAsia="HG丸ｺﾞｼｯｸM-PRO" w:hAnsi="HG丸ｺﾞｼｯｸM-PRO"/>
                                <w:color w:val="000000" w:themeColor="text1"/>
                                <w:szCs w:val="21"/>
                              </w:rPr>
                              <w:t>境負荷を低減した持続可能な社会の実現に向け</w:t>
                            </w:r>
                            <w:r w:rsidR="00FB3C8C">
                              <w:rPr>
                                <w:rFonts w:ascii="HG丸ｺﾞｼｯｸM-PRO" w:eastAsia="HG丸ｺﾞｼｯｸM-PRO" w:hAnsi="HG丸ｺﾞｼｯｸM-PRO" w:hint="eastAsia"/>
                                <w:color w:val="000000" w:themeColor="text1"/>
                                <w:szCs w:val="21"/>
                              </w:rPr>
                              <w:t>、</w:t>
                            </w:r>
                            <w:r w:rsidR="00646949">
                              <w:rPr>
                                <w:rFonts w:ascii="HG丸ｺﾞｼｯｸM-PRO" w:eastAsia="HG丸ｺﾞｼｯｸM-PRO" w:hAnsi="HG丸ｺﾞｼｯｸM-PRO" w:hint="eastAsia"/>
                                <w:color w:val="000000" w:themeColor="text1"/>
                                <w:szCs w:val="21"/>
                              </w:rPr>
                              <w:t>環境の</w:t>
                            </w:r>
                            <w:r w:rsidR="00646949">
                              <w:rPr>
                                <w:rFonts w:ascii="HG丸ｺﾞｼｯｸM-PRO" w:eastAsia="HG丸ｺﾞｼｯｸM-PRO" w:hAnsi="HG丸ｺﾞｼｯｸM-PRO"/>
                                <w:color w:val="000000" w:themeColor="text1"/>
                                <w:szCs w:val="21"/>
                              </w:rPr>
                              <w:t>将来像</w:t>
                            </w:r>
                            <w:r w:rsidR="00FB3C8C">
                              <w:rPr>
                                <w:rFonts w:ascii="HG丸ｺﾞｼｯｸM-PRO" w:eastAsia="HG丸ｺﾞｼｯｸM-PRO" w:hAnsi="HG丸ｺﾞｼｯｸM-PRO" w:hint="eastAsia"/>
                                <w:color w:val="000000" w:themeColor="text1"/>
                                <w:szCs w:val="21"/>
                              </w:rPr>
                              <w:t>を</w:t>
                            </w:r>
                            <w:r w:rsidR="00FB3C8C">
                              <w:rPr>
                                <w:rFonts w:ascii="HG丸ｺﾞｼｯｸM-PRO" w:eastAsia="HG丸ｺﾞｼｯｸM-PRO" w:hAnsi="HG丸ｺﾞｼｯｸM-PRO"/>
                                <w:color w:val="000000" w:themeColor="text1"/>
                                <w:szCs w:val="21"/>
                              </w:rPr>
                              <w:t>設定しました</w:t>
                            </w:r>
                            <w:r w:rsidR="00646949">
                              <w:rPr>
                                <w:rFonts w:ascii="HG丸ｺﾞｼｯｸM-PRO" w:eastAsia="HG丸ｺﾞｼｯｸM-PRO" w:hAnsi="HG丸ｺﾞｼｯｸM-PRO"/>
                                <w:color w:val="000000" w:themeColor="text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053E1" id="角丸四角形 21" o:spid="_x0000_s1050" style="position:absolute;left:0;text-align:left;margin-left:46.95pt;margin-top:15.1pt;width:437.8pt;height:15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" fillcolor="#deeaf6 [660]" strokecolor="#00b0f0">
                <v:shadow on="t" color="black" opacity="41287f" offset="0,1.5pt"/>
                <v:textbox>
                  <w:txbxContent>
                    <w:p w:rsidR="009E10E2" w:rsidRPr="00164EEF" w:rsidRDefault="009E10E2" w:rsidP="009E10E2">
                      <w:pPr>
                        <w:rPr>
                          <w:rFonts w:ascii="HG丸ｺﾞｼｯｸM-PRO" w:eastAsia="HG丸ｺﾞｼｯｸM-PRO" w:hAnsi="HG丸ｺﾞｼｯｸM-PRO"/>
                          <w:color w:val="000000" w:themeColor="text1"/>
                        </w:rPr>
                      </w:pPr>
                      <w:r w:rsidRPr="00164EEF">
                        <w:rPr>
                          <w:rFonts w:ascii="HG丸ｺﾞｼｯｸM-PRO" w:eastAsia="HG丸ｺﾞｼｯｸM-PRO" w:hAnsi="HG丸ｺﾞｼｯｸM-PRO" w:hint="eastAsia"/>
                          <w:color w:val="000000" w:themeColor="text1"/>
                        </w:rPr>
                        <w:t>《環境の</w:t>
                      </w:r>
                      <w:r w:rsidRPr="00164EEF">
                        <w:rPr>
                          <w:rFonts w:ascii="HG丸ｺﾞｼｯｸM-PRO" w:eastAsia="HG丸ｺﾞｼｯｸM-PRO" w:hAnsi="HG丸ｺﾞｼｯｸM-PRO"/>
                          <w:color w:val="000000" w:themeColor="text1"/>
                        </w:rPr>
                        <w:t>将来像</w:t>
                      </w:r>
                      <w:r w:rsidRPr="00164EEF">
                        <w:rPr>
                          <w:rFonts w:ascii="HG丸ｺﾞｼｯｸM-PRO" w:eastAsia="HG丸ｺﾞｼｯｸM-PRO" w:hAnsi="HG丸ｺﾞｼｯｸM-PRO" w:hint="eastAsia"/>
                          <w:color w:val="000000" w:themeColor="text1"/>
                        </w:rPr>
                        <w:t>》</w:t>
                      </w:r>
                    </w:p>
                    <w:p w:rsidR="009E10E2" w:rsidRDefault="009E10E2" w:rsidP="009E10E2">
                      <w:pPr>
                        <w:ind w:firstLineChars="200" w:firstLine="723"/>
                        <w:rPr>
                          <w:rFonts w:ascii="HG丸ｺﾞｼｯｸM-PRO" w:eastAsia="HG丸ｺﾞｼｯｸM-PRO" w:hAnsi="HG丸ｺﾞｼｯｸM-PRO"/>
                          <w:b/>
                          <w:i/>
                          <w:color w:val="000000" w:themeColor="text1"/>
                          <w:spacing w:val="20"/>
                          <w:sz w:val="32"/>
                          <w:szCs w:val="32"/>
                          <w14:glow w14:rad="139700">
                            <w14:schemeClr w14:val="accent2">
                              <w14:alpha w14:val="60000"/>
                              <w14:satMod w14:val="175000"/>
                            </w14:schemeClr>
                          </w14:glow>
                        </w:rPr>
                      </w:pPr>
                      <w:r w:rsidRPr="00164EEF">
                        <w:rPr>
                          <w:rFonts w:ascii="HG丸ｺﾞｼｯｸM-PRO" w:eastAsia="HG丸ｺﾞｼｯｸM-PRO" w:hAnsi="HG丸ｺﾞｼｯｸM-PRO" w:hint="eastAsia"/>
                          <w:b/>
                          <w:i/>
                          <w:color w:val="000000" w:themeColor="text1"/>
                          <w:spacing w:val="20"/>
                          <w:sz w:val="32"/>
                          <w:szCs w:val="32"/>
                          <w14:glow w14:rad="139700">
                            <w14:schemeClr w14:val="accent2">
                              <w14:alpha w14:val="60000"/>
                              <w14:satMod w14:val="175000"/>
                            </w14:schemeClr>
                          </w14:glow>
                        </w:rPr>
                        <w:t>ゆたかな</w:t>
                      </w:r>
                      <w:r w:rsidRPr="00164EEF">
                        <w:rPr>
                          <w:rFonts w:ascii="HG丸ｺﾞｼｯｸM-PRO" w:eastAsia="HG丸ｺﾞｼｯｸM-PRO" w:hAnsi="HG丸ｺﾞｼｯｸM-PRO"/>
                          <w:b/>
                          <w:i/>
                          <w:color w:val="000000" w:themeColor="text1"/>
                          <w:spacing w:val="20"/>
                          <w:sz w:val="32"/>
                          <w:szCs w:val="32"/>
                          <w14:glow w14:rad="139700">
                            <w14:schemeClr w14:val="accent2">
                              <w14:alpha w14:val="60000"/>
                              <w14:satMod w14:val="175000"/>
                            </w14:schemeClr>
                          </w14:glow>
                        </w:rPr>
                        <w:t>水と緑と人が共生するまち　筑西</w:t>
                      </w:r>
                    </w:p>
                    <w:p w:rsidR="00FB3C8C" w:rsidRDefault="00FB3C8C" w:rsidP="00FB3C8C">
                      <w:pPr>
                        <w:snapToGrid w:val="0"/>
                        <w:spacing w:line="60" w:lineRule="auto"/>
                        <w:rPr>
                          <w:rFonts w:ascii="HG丸ｺﾞｼｯｸM-PRO" w:eastAsia="HG丸ｺﾞｼｯｸM-PRO" w:hAnsi="HG丸ｺﾞｼｯｸM-PRO"/>
                          <w:color w:val="000000" w:themeColor="text1"/>
                          <w:szCs w:val="21"/>
                        </w:rPr>
                      </w:pPr>
                    </w:p>
                    <w:p w:rsidR="00646949" w:rsidRDefault="009E10E2" w:rsidP="009E10E2">
                      <w:pPr>
                        <w:rPr>
                          <w:rFonts w:ascii="HG丸ｺﾞｼｯｸM-PRO" w:eastAsia="HG丸ｺﾞｼｯｸM-PRO" w:hAnsi="HG丸ｺﾞｼｯｸM-PRO"/>
                          <w:color w:val="000000" w:themeColor="text1"/>
                          <w:szCs w:val="21"/>
                        </w:rPr>
                      </w:pPr>
                      <w:r w:rsidRPr="00164EEF">
                        <w:rPr>
                          <w:rFonts w:ascii="HG丸ｺﾞｼｯｸM-PRO" w:eastAsia="HG丸ｺﾞｼｯｸM-PRO" w:hAnsi="HG丸ｺﾞｼｯｸM-PRO" w:hint="eastAsia"/>
                          <w:color w:val="000000" w:themeColor="text1"/>
                          <w:szCs w:val="21"/>
                        </w:rPr>
                        <w:t xml:space="preserve">　本市には</w:t>
                      </w:r>
                      <w:r w:rsidRPr="00164EEF">
                        <w:rPr>
                          <w:rFonts w:ascii="HG丸ｺﾞｼｯｸM-PRO" w:eastAsia="HG丸ｺﾞｼｯｸM-PRO" w:hAnsi="HG丸ｺﾞｼｯｸM-PRO"/>
                          <w:color w:val="000000" w:themeColor="text1"/>
                          <w:szCs w:val="21"/>
                        </w:rPr>
                        <w:t>、清らかで豊かな水が流れる河川、点在する緑豊かな</w:t>
                      </w:r>
                      <w:r w:rsidR="00646949">
                        <w:rPr>
                          <w:rFonts w:ascii="HG丸ｺﾞｼｯｸM-PRO" w:eastAsia="HG丸ｺﾞｼｯｸM-PRO" w:hAnsi="HG丸ｺﾞｼｯｸM-PRO" w:hint="eastAsia"/>
                          <w:color w:val="000000" w:themeColor="text1"/>
                          <w:szCs w:val="21"/>
                        </w:rPr>
                        <w:t>林</w:t>
                      </w:r>
                      <w:r w:rsidRPr="00164EEF">
                        <w:rPr>
                          <w:rFonts w:ascii="HG丸ｺﾞｼｯｸM-PRO" w:eastAsia="HG丸ｺﾞｼｯｸM-PRO" w:hAnsi="HG丸ｺﾞｼｯｸM-PRO" w:hint="eastAsia"/>
                          <w:color w:val="000000" w:themeColor="text1"/>
                          <w:szCs w:val="21"/>
                        </w:rPr>
                        <w:t>と</w:t>
                      </w:r>
                      <w:r w:rsidRPr="00164EEF">
                        <w:rPr>
                          <w:rFonts w:ascii="HG丸ｺﾞｼｯｸM-PRO" w:eastAsia="HG丸ｺﾞｼｯｸM-PRO" w:hAnsi="HG丸ｺﾞｼｯｸM-PRO"/>
                          <w:color w:val="000000" w:themeColor="text1"/>
                          <w:szCs w:val="21"/>
                        </w:rPr>
                        <w:t>多くの動植物が生息生育する実り豊かな里地里山、工業団地や市街地</w:t>
                      </w:r>
                      <w:r w:rsidRPr="00164EEF">
                        <w:rPr>
                          <w:rFonts w:ascii="HG丸ｺﾞｼｯｸM-PRO" w:eastAsia="HG丸ｺﾞｼｯｸM-PRO" w:hAnsi="HG丸ｺﾞｼｯｸM-PRO" w:hint="eastAsia"/>
                          <w:color w:val="000000" w:themeColor="text1"/>
                          <w:szCs w:val="21"/>
                        </w:rPr>
                        <w:t>が</w:t>
                      </w:r>
                      <w:r w:rsidRPr="00164EEF">
                        <w:rPr>
                          <w:rFonts w:ascii="HG丸ｺﾞｼｯｸM-PRO" w:eastAsia="HG丸ｺﾞｼｯｸM-PRO" w:hAnsi="HG丸ｺﾞｼｯｸM-PRO"/>
                          <w:color w:val="000000" w:themeColor="text1"/>
                          <w:szCs w:val="21"/>
                        </w:rPr>
                        <w:t>立地した環境が存在し</w:t>
                      </w:r>
                      <w:r w:rsidRPr="00164EEF">
                        <w:rPr>
                          <w:rFonts w:ascii="HG丸ｺﾞｼｯｸM-PRO" w:eastAsia="HG丸ｺﾞｼｯｸM-PRO" w:hAnsi="HG丸ｺﾞｼｯｸM-PRO" w:hint="eastAsia"/>
                          <w:color w:val="000000" w:themeColor="text1"/>
                          <w:szCs w:val="21"/>
                        </w:rPr>
                        <w:t>ています。</w:t>
                      </w:r>
                    </w:p>
                    <w:p w:rsidR="009E10E2" w:rsidRPr="00164EEF" w:rsidRDefault="009E10E2" w:rsidP="00646949">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自然と</w:t>
                      </w:r>
                      <w:r>
                        <w:rPr>
                          <w:rFonts w:ascii="HG丸ｺﾞｼｯｸM-PRO" w:eastAsia="HG丸ｺﾞｼｯｸM-PRO" w:hAnsi="HG丸ｺﾞｼｯｸM-PRO"/>
                          <w:color w:val="000000" w:themeColor="text1"/>
                          <w:szCs w:val="21"/>
                        </w:rPr>
                        <w:t>人が共に暮らす心安らぐ環境を</w:t>
                      </w:r>
                      <w:r w:rsidR="00646949">
                        <w:rPr>
                          <w:rFonts w:ascii="HG丸ｺﾞｼｯｸM-PRO" w:eastAsia="HG丸ｺﾞｼｯｸM-PRO" w:hAnsi="HG丸ｺﾞｼｯｸM-PRO" w:hint="eastAsia"/>
                          <w:color w:val="000000" w:themeColor="text1"/>
                          <w:szCs w:val="21"/>
                        </w:rPr>
                        <w:t>守り</w:t>
                      </w:r>
                      <w:r>
                        <w:rPr>
                          <w:rFonts w:ascii="HG丸ｺﾞｼｯｸM-PRO" w:eastAsia="HG丸ｺﾞｼｯｸM-PRO" w:hAnsi="HG丸ｺﾞｼｯｸM-PRO"/>
                          <w:color w:val="000000" w:themeColor="text1"/>
                          <w:szCs w:val="21"/>
                        </w:rPr>
                        <w:t>、生活の利便性を確保し</w:t>
                      </w:r>
                      <w:r w:rsidR="00FB3C8C">
                        <w:rPr>
                          <w:rFonts w:ascii="HG丸ｺﾞｼｯｸM-PRO" w:eastAsia="HG丸ｺﾞｼｯｸM-PRO" w:hAnsi="HG丸ｺﾞｼｯｸM-PRO" w:hint="eastAsia"/>
                          <w:color w:val="000000" w:themeColor="text1"/>
                          <w:szCs w:val="21"/>
                        </w:rPr>
                        <w:t>つつ</w:t>
                      </w:r>
                      <w:r w:rsidR="00646949">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color w:val="000000" w:themeColor="text1"/>
                          <w:szCs w:val="21"/>
                        </w:rPr>
                        <w:t>環</w:t>
                      </w:r>
                      <w:r w:rsidR="00646949">
                        <w:rPr>
                          <w:rFonts w:ascii="HG丸ｺﾞｼｯｸM-PRO" w:eastAsia="HG丸ｺﾞｼｯｸM-PRO" w:hAnsi="HG丸ｺﾞｼｯｸM-PRO"/>
                          <w:color w:val="000000" w:themeColor="text1"/>
                          <w:szCs w:val="21"/>
                        </w:rPr>
                        <w:t>境負荷を低減した持続可能な社会の実現に向け</w:t>
                      </w:r>
                      <w:r w:rsidR="00FB3C8C">
                        <w:rPr>
                          <w:rFonts w:ascii="HG丸ｺﾞｼｯｸM-PRO" w:eastAsia="HG丸ｺﾞｼｯｸM-PRO" w:hAnsi="HG丸ｺﾞｼｯｸM-PRO" w:hint="eastAsia"/>
                          <w:color w:val="000000" w:themeColor="text1"/>
                          <w:szCs w:val="21"/>
                        </w:rPr>
                        <w:t>、</w:t>
                      </w:r>
                      <w:r w:rsidR="00646949">
                        <w:rPr>
                          <w:rFonts w:ascii="HG丸ｺﾞｼｯｸM-PRO" w:eastAsia="HG丸ｺﾞｼｯｸM-PRO" w:hAnsi="HG丸ｺﾞｼｯｸM-PRO" w:hint="eastAsia"/>
                          <w:color w:val="000000" w:themeColor="text1"/>
                          <w:szCs w:val="21"/>
                        </w:rPr>
                        <w:t>環境の</w:t>
                      </w:r>
                      <w:r w:rsidR="00646949">
                        <w:rPr>
                          <w:rFonts w:ascii="HG丸ｺﾞｼｯｸM-PRO" w:eastAsia="HG丸ｺﾞｼｯｸM-PRO" w:hAnsi="HG丸ｺﾞｼｯｸM-PRO"/>
                          <w:color w:val="000000" w:themeColor="text1"/>
                          <w:szCs w:val="21"/>
                        </w:rPr>
                        <w:t>将来像</w:t>
                      </w:r>
                      <w:r w:rsidR="00FB3C8C">
                        <w:rPr>
                          <w:rFonts w:ascii="HG丸ｺﾞｼｯｸM-PRO" w:eastAsia="HG丸ｺﾞｼｯｸM-PRO" w:hAnsi="HG丸ｺﾞｼｯｸM-PRO" w:hint="eastAsia"/>
                          <w:color w:val="000000" w:themeColor="text1"/>
                          <w:szCs w:val="21"/>
                        </w:rPr>
                        <w:t>を</w:t>
                      </w:r>
                      <w:r w:rsidR="00FB3C8C">
                        <w:rPr>
                          <w:rFonts w:ascii="HG丸ｺﾞｼｯｸM-PRO" w:eastAsia="HG丸ｺﾞｼｯｸM-PRO" w:hAnsi="HG丸ｺﾞｼｯｸM-PRO"/>
                          <w:color w:val="000000" w:themeColor="text1"/>
                          <w:szCs w:val="21"/>
                        </w:rPr>
                        <w:t>設定しました</w:t>
                      </w:r>
                      <w:r w:rsidR="00646949">
                        <w:rPr>
                          <w:rFonts w:ascii="HG丸ｺﾞｼｯｸM-PRO" w:eastAsia="HG丸ｺﾞｼｯｸM-PRO" w:hAnsi="HG丸ｺﾞｼｯｸM-PRO"/>
                          <w:color w:val="000000" w:themeColor="text1"/>
                          <w:szCs w:val="21"/>
                        </w:rPr>
                        <w:t>。</w:t>
                      </w:r>
                    </w:p>
                  </w:txbxContent>
                </v:textbox>
              </v:roundrect>
            </w:pict>
          </mc:Fallback>
        </mc:AlternateContent>
      </w:r>
    </w:p>
    <w:p w:rsidR="009E10E2" w:rsidRDefault="00FB3C8C">
      <w:pPr>
        <w:widowControl/>
        <w:jc w:val="left"/>
      </w:pPr>
      <w:r w:rsidRPr="009E10E2">
        <w:rPr>
          <w:noProof/>
        </w:rPr>
        <mc:AlternateContent>
          <mc:Choice Requires="wps">
            <w:drawing>
              <wp:anchor distT="0" distB="0" distL="114300" distR="114300" simplePos="0" relativeHeight="251621888" behindDoc="0" locked="0" layoutInCell="1" allowOverlap="1" wp14:anchorId="7F6B0330" wp14:editId="4766342F">
                <wp:simplePos x="0" y="0"/>
                <wp:positionH relativeFrom="column">
                  <wp:posOffset>354000</wp:posOffset>
                </wp:positionH>
                <wp:positionV relativeFrom="paragraph">
                  <wp:posOffset>8097520</wp:posOffset>
                </wp:positionV>
                <wp:extent cx="2764790" cy="985520"/>
                <wp:effectExtent l="0" t="0" r="0" b="5080"/>
                <wp:wrapNone/>
                <wp:docPr id="36" name="テキスト ボックス 36"/>
                <wp:cNvGraphicFramePr/>
                <a:graphic xmlns:a="http://schemas.openxmlformats.org/drawingml/2006/main">
                  <a:graphicData uri="http://schemas.microsoft.com/office/word/2010/wordprocessingShape">
                    <wps:wsp>
                      <wps:cNvSpPr txBox="1"/>
                      <wps:spPr>
                        <a:xfrm>
                          <a:off x="0" y="0"/>
                          <a:ext cx="2764790"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A948CE" w:rsidRDefault="00FB3C8C" w:rsidP="009E10E2">
                            <w:pPr>
                              <w:snapToGrid w:val="0"/>
                              <w:jc w:val="center"/>
                              <w:rPr>
                                <w:rFonts w:ascii="HG丸ｺﾞｼｯｸM-PRO" w:eastAsia="HG丸ｺﾞｼｯｸM-PRO" w:hAnsi="HG丸ｺﾞｼｯｸM-PRO"/>
                                <w:u w:val="single"/>
                              </w:rPr>
                            </w:pPr>
                            <w:r w:rsidRPr="00FB3C8C">
                              <w:rPr>
                                <w:rFonts w:ascii="HG丸ｺﾞｼｯｸM-PRO" w:eastAsia="HG丸ｺﾞｼｯｸM-PRO" w:hAnsi="HG丸ｺﾞｼｯｸM-PRO" w:hint="eastAsia"/>
                              </w:rPr>
                              <w:t xml:space="preserve">　</w:t>
                            </w:r>
                            <w:r w:rsidR="009E10E2" w:rsidRPr="00A948CE">
                              <w:rPr>
                                <w:rFonts w:ascii="HG丸ｺﾞｼｯｸM-PRO" w:eastAsia="HG丸ｺﾞｼｯｸM-PRO" w:hAnsi="HG丸ｺﾞｼｯｸM-PRO" w:hint="eastAsia"/>
                                <w:u w:val="single"/>
                              </w:rPr>
                              <w:t>重点施策</w:t>
                            </w:r>
                            <w:r w:rsidR="009E10E2">
                              <w:rPr>
                                <w:rFonts w:ascii="HG丸ｺﾞｼｯｸM-PRO" w:eastAsia="HG丸ｺﾞｼｯｸM-PRO" w:hAnsi="HG丸ｺﾞｼｯｸM-PRO" w:hint="eastAsia"/>
                                <w:u w:val="single"/>
                              </w:rPr>
                              <w:t>２</w:t>
                            </w:r>
                            <w:r w:rsidR="009E10E2" w:rsidRPr="00A948CE">
                              <w:rPr>
                                <w:rFonts w:ascii="HG丸ｺﾞｼｯｸM-PRO" w:eastAsia="HG丸ｺﾞｼｯｸM-PRO" w:hAnsi="HG丸ｺﾞｼｯｸM-PRO" w:hint="eastAsia"/>
                                <w:u w:val="single"/>
                              </w:rPr>
                              <w:t xml:space="preserve">　</w:t>
                            </w:r>
                            <w:r w:rsidR="009E10E2">
                              <w:rPr>
                                <w:rFonts w:ascii="HG丸ｺﾞｼｯｸM-PRO" w:eastAsia="HG丸ｺﾞｼｯｸM-PRO" w:hAnsi="HG丸ｺﾞｼｯｸM-PRO" w:hint="eastAsia"/>
                                <w:b/>
                                <w:i/>
                                <w:sz w:val="24"/>
                                <w:u w:val="single"/>
                              </w:rPr>
                              <w:t>快適な</w:t>
                            </w:r>
                            <w:r w:rsidR="009E10E2">
                              <w:rPr>
                                <w:rFonts w:ascii="HG丸ｺﾞｼｯｸM-PRO" w:eastAsia="HG丸ｺﾞｼｯｸM-PRO" w:hAnsi="HG丸ｺﾞｼｯｸM-PRO"/>
                                <w:b/>
                                <w:i/>
                                <w:sz w:val="24"/>
                                <w:u w:val="single"/>
                              </w:rPr>
                              <w:t>生活環境の維持</w:t>
                            </w:r>
                          </w:p>
                          <w:p w:rsidR="009E10E2" w:rsidRPr="00A948CE" w:rsidRDefault="009E10E2" w:rsidP="009E10E2">
                            <w:pPr>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道路などへの</w:t>
                            </w:r>
                            <w:r>
                              <w:rPr>
                                <w:rFonts w:ascii="HG丸ｺﾞｼｯｸM-PRO" w:eastAsia="HG丸ｺﾞｼｯｸM-PRO" w:hAnsi="HG丸ｺﾞｼｯｸM-PRO"/>
                                <w:sz w:val="20"/>
                              </w:rPr>
                              <w:t>ポイ捨てや、人目につかない場所への不法投棄の防止に向け、ごみが捨てられにくい筑西市を目指します。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B0330" id="テキスト ボックス 36" o:spid="_x0000_s1051" type="#_x0000_t202" style="position:absolute;margin-left:27.85pt;margin-top:637.6pt;width:217.7pt;height:77.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" filled="f" stroked="f" strokeweight=".5pt">
                <v:textbox>
                  <w:txbxContent>
                    <w:p w:rsidR="009E10E2" w:rsidRPr="00A948CE" w:rsidRDefault="00FB3C8C" w:rsidP="009E10E2">
                      <w:pPr>
                        <w:snapToGrid w:val="0"/>
                        <w:jc w:val="center"/>
                        <w:rPr>
                          <w:rFonts w:ascii="HG丸ｺﾞｼｯｸM-PRO" w:eastAsia="HG丸ｺﾞｼｯｸM-PRO" w:hAnsi="HG丸ｺﾞｼｯｸM-PRO"/>
                          <w:u w:val="single"/>
                        </w:rPr>
                      </w:pPr>
                      <w:r w:rsidRPr="00FB3C8C">
                        <w:rPr>
                          <w:rFonts w:ascii="HG丸ｺﾞｼｯｸM-PRO" w:eastAsia="HG丸ｺﾞｼｯｸM-PRO" w:hAnsi="HG丸ｺﾞｼｯｸM-PRO" w:hint="eastAsia"/>
                        </w:rPr>
                        <w:t xml:space="preserve">　</w:t>
                      </w:r>
                      <w:r w:rsidR="009E10E2" w:rsidRPr="00A948CE">
                        <w:rPr>
                          <w:rFonts w:ascii="HG丸ｺﾞｼｯｸM-PRO" w:eastAsia="HG丸ｺﾞｼｯｸM-PRO" w:hAnsi="HG丸ｺﾞｼｯｸM-PRO" w:hint="eastAsia"/>
                          <w:u w:val="single"/>
                        </w:rPr>
                        <w:t>重点施策</w:t>
                      </w:r>
                      <w:r w:rsidR="009E10E2">
                        <w:rPr>
                          <w:rFonts w:ascii="HG丸ｺﾞｼｯｸM-PRO" w:eastAsia="HG丸ｺﾞｼｯｸM-PRO" w:hAnsi="HG丸ｺﾞｼｯｸM-PRO" w:hint="eastAsia"/>
                          <w:u w:val="single"/>
                        </w:rPr>
                        <w:t>２</w:t>
                      </w:r>
                      <w:r w:rsidR="009E10E2" w:rsidRPr="00A948CE">
                        <w:rPr>
                          <w:rFonts w:ascii="HG丸ｺﾞｼｯｸM-PRO" w:eastAsia="HG丸ｺﾞｼｯｸM-PRO" w:hAnsi="HG丸ｺﾞｼｯｸM-PRO" w:hint="eastAsia"/>
                          <w:u w:val="single"/>
                        </w:rPr>
                        <w:t xml:space="preserve">　</w:t>
                      </w:r>
                      <w:r w:rsidR="009E10E2">
                        <w:rPr>
                          <w:rFonts w:ascii="HG丸ｺﾞｼｯｸM-PRO" w:eastAsia="HG丸ｺﾞｼｯｸM-PRO" w:hAnsi="HG丸ｺﾞｼｯｸM-PRO" w:hint="eastAsia"/>
                          <w:b/>
                          <w:i/>
                          <w:sz w:val="24"/>
                          <w:u w:val="single"/>
                        </w:rPr>
                        <w:t>快適な</w:t>
                      </w:r>
                      <w:r w:rsidR="009E10E2">
                        <w:rPr>
                          <w:rFonts w:ascii="HG丸ｺﾞｼｯｸM-PRO" w:eastAsia="HG丸ｺﾞｼｯｸM-PRO" w:hAnsi="HG丸ｺﾞｼｯｸM-PRO"/>
                          <w:b/>
                          <w:i/>
                          <w:sz w:val="24"/>
                          <w:u w:val="single"/>
                        </w:rPr>
                        <w:t>生活環境の維持</w:t>
                      </w:r>
                    </w:p>
                    <w:p w:rsidR="009E10E2" w:rsidRPr="00A948CE" w:rsidRDefault="009E10E2" w:rsidP="009E10E2">
                      <w:pPr>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道路などへの</w:t>
                      </w:r>
                      <w:r>
                        <w:rPr>
                          <w:rFonts w:ascii="HG丸ｺﾞｼｯｸM-PRO" w:eastAsia="HG丸ｺﾞｼｯｸM-PRO" w:hAnsi="HG丸ｺﾞｼｯｸM-PRO"/>
                          <w:sz w:val="20"/>
                        </w:rPr>
                        <w:t>ポイ捨てや、人目につかない場所への不法投棄の防止に向け、ごみが捨てられにくい筑西市を目指します。</w:t>
                      </w:r>
                    </w:p>
                  </w:txbxContent>
                </v:textbox>
              </v:shape>
            </w:pict>
          </mc:Fallback>
        </mc:AlternateContent>
      </w:r>
      <w:r w:rsidR="009E10E2" w:rsidRPr="009E10E2">
        <w:rPr>
          <w:noProof/>
        </w:rPr>
        <w:drawing>
          <wp:anchor distT="0" distB="0" distL="114300" distR="114300" simplePos="0" relativeHeight="251624960" behindDoc="0" locked="0" layoutInCell="1" allowOverlap="1" wp14:anchorId="58B95473" wp14:editId="58E9A0BC">
            <wp:simplePos x="0" y="0"/>
            <wp:positionH relativeFrom="column">
              <wp:posOffset>5818060</wp:posOffset>
            </wp:positionH>
            <wp:positionV relativeFrom="paragraph">
              <wp:posOffset>8202295</wp:posOffset>
            </wp:positionV>
            <wp:extent cx="826770" cy="1007745"/>
            <wp:effectExtent l="0" t="0" r="0" b="190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歩く.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6770" cy="1007745"/>
                    </a:xfrm>
                    <a:prstGeom prst="rect">
                      <a:avLst/>
                    </a:prstGeom>
                  </pic:spPr>
                </pic:pic>
              </a:graphicData>
            </a:graphic>
            <wp14:sizeRelH relativeFrom="page">
              <wp14:pctWidth>0</wp14:pctWidth>
            </wp14:sizeRelH>
            <wp14:sizeRelV relativeFrom="page">
              <wp14:pctHeight>0</wp14:pctHeight>
            </wp14:sizeRelV>
          </wp:anchor>
        </w:drawing>
      </w:r>
      <w:r w:rsidR="009E10E2">
        <w:br w:type="page"/>
      </w:r>
    </w:p>
    <w:p w:rsidR="009E10E2" w:rsidRDefault="00A71DF9">
      <w:r>
        <w:rPr>
          <w:noProof/>
        </w:rPr>
        <mc:AlternateContent>
          <mc:Choice Requires="wps">
            <w:drawing>
              <wp:anchor distT="0" distB="0" distL="114300" distR="114300" simplePos="0" relativeHeight="251691520" behindDoc="0" locked="0" layoutInCell="1" allowOverlap="1" wp14:anchorId="4BA6B745" wp14:editId="55D1A16A">
                <wp:simplePos x="0" y="0"/>
                <wp:positionH relativeFrom="column">
                  <wp:posOffset>3642030</wp:posOffset>
                </wp:positionH>
                <wp:positionV relativeFrom="paragraph">
                  <wp:posOffset>-151765</wp:posOffset>
                </wp:positionV>
                <wp:extent cx="3005455" cy="325755"/>
                <wp:effectExtent l="0" t="0" r="0" b="55245"/>
                <wp:wrapNone/>
                <wp:docPr id="42" name="テキスト ボックス 42"/>
                <wp:cNvGraphicFramePr/>
                <a:graphic xmlns:a="http://schemas.openxmlformats.org/drawingml/2006/main">
                  <a:graphicData uri="http://schemas.microsoft.com/office/word/2010/wordprocessingShape">
                    <wps:wsp>
                      <wps:cNvSpPr txBox="1"/>
                      <wps:spPr>
                        <a:xfrm>
                          <a:off x="0" y="0"/>
                          <a:ext cx="3005455" cy="325755"/>
                        </a:xfrm>
                        <a:prstGeom prst="rect">
                          <a:avLst/>
                        </a:prstGeom>
                        <a:noFill/>
                        <a:ln w="6350">
                          <a:noFill/>
                        </a:ln>
                        <a:effectLst>
                          <a:outerShdw blurRad="50800" dist="38100" dir="2700000" algn="tl" rotWithShape="0">
                            <a:srgbClr val="FF0000">
                              <a:alpha val="40000"/>
                            </a:srgbClr>
                          </a:outerShdw>
                        </a:effectLst>
                      </wps:spPr>
                      <wps:style>
                        <a:lnRef idx="0">
                          <a:schemeClr val="accent1"/>
                        </a:lnRef>
                        <a:fillRef idx="0">
                          <a:schemeClr val="accent1"/>
                        </a:fillRef>
                        <a:effectRef idx="0">
                          <a:schemeClr val="accent1"/>
                        </a:effectRef>
                        <a:fontRef idx="minor">
                          <a:schemeClr val="dk1"/>
                        </a:fontRef>
                      </wps:style>
                      <wps:txbx>
                        <w:txbxContent>
                          <w:p w:rsidR="009E10E2" w:rsidRPr="00646949" w:rsidRDefault="009E10E2" w:rsidP="00A71DF9">
                            <w:pPr>
                              <w:jc w:val="right"/>
                              <w:rPr>
                                <w:rFonts w:ascii="HG丸ｺﾞｼｯｸM-PRO" w:eastAsia="HG丸ｺﾞｼｯｸM-PRO" w:hAnsi="HG丸ｺﾞｼｯｸM-PRO"/>
                                <w:b/>
                                <w:color w:val="FF3300"/>
                                <w:sz w:val="24"/>
                              </w:rPr>
                            </w:pPr>
                            <w:r w:rsidRPr="00646949">
                              <w:rPr>
                                <w:rFonts w:ascii="HG丸ｺﾞｼｯｸM-PRO" w:eastAsia="HG丸ｺﾞｼｯｸM-PRO" w:hAnsi="HG丸ｺﾞｼｯｸM-PRO" w:hint="eastAsia"/>
                                <w:b/>
                                <w:color w:val="FF3300"/>
                                <w:sz w:val="24"/>
                              </w:rPr>
                              <w:t>● 基本目標</w:t>
                            </w:r>
                            <w:r w:rsidRPr="00646949">
                              <w:rPr>
                                <w:rFonts w:ascii="HG丸ｺﾞｼｯｸM-PRO" w:eastAsia="HG丸ｺﾞｼｯｸM-PRO" w:hAnsi="HG丸ｺﾞｼｯｸM-PRO"/>
                                <w:b/>
                                <w:color w:val="FF3300"/>
                                <w:sz w:val="24"/>
                              </w:rPr>
                              <w:t>に対応する</w:t>
                            </w:r>
                            <w:r w:rsidR="00646949" w:rsidRPr="00646949">
                              <w:rPr>
                                <w:rFonts w:ascii="HG丸ｺﾞｼｯｸM-PRO" w:eastAsia="HG丸ｺﾞｼｯｸM-PRO" w:hAnsi="HG丸ｺﾞｼｯｸM-PRO" w:hint="eastAsia"/>
                                <w:b/>
                                <w:color w:val="FF3300"/>
                                <w:sz w:val="24"/>
                              </w:rPr>
                              <w:t>施策</w:t>
                            </w:r>
                            <w:r w:rsidRPr="00646949">
                              <w:rPr>
                                <w:rFonts w:ascii="HG丸ｺﾞｼｯｸM-PRO" w:eastAsia="HG丸ｺﾞｼｯｸM-PRO" w:hAnsi="HG丸ｺﾞｼｯｸM-PRO" w:hint="eastAsia"/>
                                <w:b/>
                                <w:color w:val="FF330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6B745" id="テキスト ボックス 42" o:spid="_x0000_s1051" type="#_x0000_t202" style="position:absolute;left:0;text-align:left;margin-left:286.75pt;margin-top:-11.95pt;width:236.65pt;height:25.6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" filled="f" stroked="f" strokeweight=".5pt">
                <v:shadow on="t" color="red" opacity="26214f" origin="-.5,-.5" offset=".74836mm,.74836mm"/>
                <v:textbox>
                  <w:txbxContent>
                    <w:p w:rsidR="009E10E2" w:rsidRPr="00646949" w:rsidRDefault="009E10E2" w:rsidP="00A71DF9">
                      <w:pPr>
                        <w:jc w:val="right"/>
                        <w:rPr>
                          <w:rFonts w:ascii="HG丸ｺﾞｼｯｸM-PRO" w:eastAsia="HG丸ｺﾞｼｯｸM-PRO" w:hAnsi="HG丸ｺﾞｼｯｸM-PRO"/>
                          <w:b/>
                          <w:color w:val="FF3300"/>
                          <w:sz w:val="24"/>
                        </w:rPr>
                      </w:pPr>
                      <w:r w:rsidRPr="00646949">
                        <w:rPr>
                          <w:rFonts w:ascii="HG丸ｺﾞｼｯｸM-PRO" w:eastAsia="HG丸ｺﾞｼｯｸM-PRO" w:hAnsi="HG丸ｺﾞｼｯｸM-PRO" w:hint="eastAsia"/>
                          <w:b/>
                          <w:color w:val="FF3300"/>
                          <w:sz w:val="24"/>
                        </w:rPr>
                        <w:t>● 基本目標</w:t>
                      </w:r>
                      <w:r w:rsidRPr="00646949">
                        <w:rPr>
                          <w:rFonts w:ascii="HG丸ｺﾞｼｯｸM-PRO" w:eastAsia="HG丸ｺﾞｼｯｸM-PRO" w:hAnsi="HG丸ｺﾞｼｯｸM-PRO"/>
                          <w:b/>
                          <w:color w:val="FF3300"/>
                          <w:sz w:val="24"/>
                        </w:rPr>
                        <w:t>に対応する</w:t>
                      </w:r>
                      <w:r w:rsidR="00646949" w:rsidRPr="00646949">
                        <w:rPr>
                          <w:rFonts w:ascii="HG丸ｺﾞｼｯｸM-PRO" w:eastAsia="HG丸ｺﾞｼｯｸM-PRO" w:hAnsi="HG丸ｺﾞｼｯｸM-PRO" w:hint="eastAsia"/>
                          <w:b/>
                          <w:color w:val="FF3300"/>
                          <w:sz w:val="24"/>
                        </w:rPr>
                        <w:t>施策</w:t>
                      </w:r>
                      <w:r w:rsidRPr="00646949">
                        <w:rPr>
                          <w:rFonts w:ascii="HG丸ｺﾞｼｯｸM-PRO" w:eastAsia="HG丸ｺﾞｼｯｸM-PRO" w:hAnsi="HG丸ｺﾞｼｯｸM-PRO" w:hint="eastAsia"/>
                          <w:b/>
                          <w:color w:val="FF3300"/>
                          <w:sz w:val="24"/>
                        </w:rPr>
                        <w:t xml:space="preserve"> ●</w:t>
                      </w:r>
                    </w:p>
                  </w:txbxContent>
                </v:textbox>
              </v:shape>
            </w:pict>
          </mc:Fallback>
        </mc:AlternateContent>
      </w:r>
      <w:r w:rsidR="00C35D01">
        <w:rPr>
          <w:rFonts w:hint="eastAsia"/>
          <w:noProof/>
        </w:rPr>
        <mc:AlternateContent>
          <mc:Choice Requires="wps">
            <w:drawing>
              <wp:anchor distT="0" distB="0" distL="114300" distR="114300" simplePos="0" relativeHeight="251640320" behindDoc="0" locked="0" layoutInCell="1" allowOverlap="1" wp14:anchorId="431E4B58" wp14:editId="7C3D55FE">
                <wp:simplePos x="0" y="0"/>
                <wp:positionH relativeFrom="column">
                  <wp:posOffset>174320</wp:posOffset>
                </wp:positionH>
                <wp:positionV relativeFrom="paragraph">
                  <wp:posOffset>30480</wp:posOffset>
                </wp:positionV>
                <wp:extent cx="2860243" cy="351130"/>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2860243" cy="351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01" w:rsidRPr="00C35D01" w:rsidRDefault="00C35D01">
                            <w:pPr>
                              <w:rPr>
                                <w:color w:val="FFFFFF" w:themeColor="background1"/>
                              </w:rPr>
                            </w:pPr>
                            <w:r w:rsidRPr="00C35D01">
                              <w:rPr>
                                <w:rFonts w:ascii="HG丸ｺﾞｼｯｸM-PRO" w:eastAsia="HG丸ｺﾞｼｯｸM-PRO" w:hAnsi="HG丸ｺﾞｼｯｸM-PRO" w:hint="eastAsia"/>
                                <w:b/>
                                <w:i/>
                                <w:color w:val="FFFFFF" w:themeColor="background1"/>
                              </w:rPr>
                              <w:t>基本目標１</w:t>
                            </w:r>
                            <w:r w:rsidRPr="00C35D01">
                              <w:rPr>
                                <w:rFonts w:ascii="HG丸ｺﾞｼｯｸM-PRO" w:eastAsia="HG丸ｺﾞｼｯｸM-PRO" w:hAnsi="HG丸ｺﾞｼｯｸM-PRO"/>
                                <w:b/>
                                <w:i/>
                                <w:color w:val="FFFFFF" w:themeColor="background1"/>
                              </w:rPr>
                              <w:t xml:space="preserve">　</w:t>
                            </w:r>
                            <w:r w:rsidRPr="00C35D01">
                              <w:rPr>
                                <w:rFonts w:ascii="HG丸ｺﾞｼｯｸM-PRO" w:eastAsia="HG丸ｺﾞｼｯｸM-PRO" w:hAnsi="HG丸ｺﾞｼｯｸM-PRO" w:hint="eastAsia"/>
                                <w:b/>
                                <w:i/>
                                <w:color w:val="FFFFFF" w:themeColor="background1"/>
                              </w:rPr>
                              <w:t>里地</w:t>
                            </w:r>
                            <w:r w:rsidRPr="00C35D01">
                              <w:rPr>
                                <w:rFonts w:ascii="HG丸ｺﾞｼｯｸM-PRO" w:eastAsia="HG丸ｺﾞｼｯｸM-PRO" w:hAnsi="HG丸ｺﾞｼｯｸM-PRO"/>
                                <w:b/>
                                <w:i/>
                                <w:color w:val="FFFFFF" w:themeColor="background1"/>
                              </w:rPr>
                              <w:t>里山を守り育むまち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1E4B58" id="テキスト ボックス 237" o:spid="_x0000_s1052" type="#_x0000_t202" style="position:absolute;left:0;text-align:left;margin-left:13.75pt;margin-top:2.4pt;width:225.2pt;height:27.6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" filled="f" stroked="f" strokeweight=".5pt">
                <v:textbox>
                  <w:txbxContent>
                    <w:p w:rsidR="00C35D01" w:rsidRPr="00C35D01" w:rsidRDefault="00C35D01">
                      <w:pPr>
                        <w:rPr>
                          <w:color w:val="FFFFFF" w:themeColor="background1"/>
                        </w:rPr>
                      </w:pPr>
                      <w:r w:rsidRPr="00C35D01">
                        <w:rPr>
                          <w:rFonts w:ascii="HG丸ｺﾞｼｯｸM-PRO" w:eastAsia="HG丸ｺﾞｼｯｸM-PRO" w:hAnsi="HG丸ｺﾞｼｯｸM-PRO" w:hint="eastAsia"/>
                          <w:b/>
                          <w:i/>
                          <w:color w:val="FFFFFF" w:themeColor="background1"/>
                        </w:rPr>
                        <w:t>基本目標１</w:t>
                      </w:r>
                      <w:r w:rsidRPr="00C35D01">
                        <w:rPr>
                          <w:rFonts w:ascii="HG丸ｺﾞｼｯｸM-PRO" w:eastAsia="HG丸ｺﾞｼｯｸM-PRO" w:hAnsi="HG丸ｺﾞｼｯｸM-PRO"/>
                          <w:b/>
                          <w:i/>
                          <w:color w:val="FFFFFF" w:themeColor="background1"/>
                        </w:rPr>
                        <w:t xml:space="preserve">　</w:t>
                      </w:r>
                      <w:r w:rsidRPr="00C35D01">
                        <w:rPr>
                          <w:rFonts w:ascii="HG丸ｺﾞｼｯｸM-PRO" w:eastAsia="HG丸ｺﾞｼｯｸM-PRO" w:hAnsi="HG丸ｺﾞｼｯｸM-PRO" w:hint="eastAsia"/>
                          <w:b/>
                          <w:i/>
                          <w:color w:val="FFFFFF" w:themeColor="background1"/>
                        </w:rPr>
                        <w:t>里地</w:t>
                      </w:r>
                      <w:r w:rsidRPr="00C35D01">
                        <w:rPr>
                          <w:rFonts w:ascii="HG丸ｺﾞｼｯｸM-PRO" w:eastAsia="HG丸ｺﾞｼｯｸM-PRO" w:hAnsi="HG丸ｺﾞｼｯｸM-PRO"/>
                          <w:b/>
                          <w:i/>
                          <w:color w:val="FFFFFF" w:themeColor="background1"/>
                        </w:rPr>
                        <w:t>里山を守り育むまち</w:t>
                      </w:r>
                    </w:p>
                  </w:txbxContent>
                </v:textbox>
              </v:shape>
            </w:pict>
          </mc:Fallback>
        </mc:AlternateContent>
      </w:r>
      <w:r w:rsidR="00C35D01" w:rsidRPr="00C35D01">
        <w:rPr>
          <w:rFonts w:hint="eastAsia"/>
          <w:noProof/>
        </w:rPr>
        <mc:AlternateContent>
          <mc:Choice Requires="wps">
            <w:drawing>
              <wp:anchor distT="0" distB="0" distL="114300" distR="114300" simplePos="0" relativeHeight="251638272" behindDoc="1" locked="0" layoutInCell="1" allowOverlap="1" wp14:anchorId="5818E81C" wp14:editId="4E8D574F">
                <wp:simplePos x="0" y="0"/>
                <wp:positionH relativeFrom="column">
                  <wp:posOffset>101295</wp:posOffset>
                </wp:positionH>
                <wp:positionV relativeFrom="paragraph">
                  <wp:posOffset>53975</wp:posOffset>
                </wp:positionV>
                <wp:extent cx="2764790" cy="251460"/>
                <wp:effectExtent l="38100" t="38100" r="92710" b="91440"/>
                <wp:wrapNone/>
                <wp:docPr id="282" name="片側の 2 つの角を丸めた四角形 282"/>
                <wp:cNvGraphicFramePr/>
                <a:graphic xmlns:a="http://schemas.openxmlformats.org/drawingml/2006/main">
                  <a:graphicData uri="http://schemas.microsoft.com/office/word/2010/wordprocessingShape">
                    <wps:wsp>
                      <wps:cNvSpPr/>
                      <wps:spPr>
                        <a:xfrm>
                          <a:off x="0" y="0"/>
                          <a:ext cx="2764790" cy="251460"/>
                        </a:xfrm>
                        <a:prstGeom prst="round2SameRect">
                          <a:avLst>
                            <a:gd name="adj1" fmla="val 37255"/>
                            <a:gd name="adj2" fmla="val 0"/>
                          </a:avLst>
                        </a:prstGeom>
                        <a:solidFill>
                          <a:srgbClr val="00B05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94D64" id="片側の 2 つの角を丸めた四角形 282" o:spid="_x0000_s1026" style="position:absolute;left:0;text-align:left;margin-left:8pt;margin-top:4.25pt;width:217.7pt;height:19.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479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" path="m93681,l2671109,v51739,,93681,41942,93681,93681l2764790,251460r,l,251460r,l,93681c,41942,41942,,93681,xe" fillcolor="#00b050" stroked="f" strokeweight="1pt">
                <v:stroke joinstyle="miter"/>
                <v:shadow on="t" color="black" opacity="26214f" origin="-.5,-.5" offset=".74836mm,.74836mm"/>
                <v:path arrowok="t" o:connecttype="custom" o:connectlocs="93681,0;2671109,0;2764790,93681;2764790,251460;2764790,251460;0,251460;0,251460;0,93681;93681,0" o:connectangles="0,0,0,0,0,0,0,0,0"/>
              </v:shape>
            </w:pict>
          </mc:Fallback>
        </mc:AlternateContent>
      </w:r>
      <w:r w:rsidR="009E10E2">
        <w:rPr>
          <w:noProof/>
        </w:rPr>
        <mc:AlternateContent>
          <mc:Choice Requires="wps">
            <w:drawing>
              <wp:anchor distT="0" distB="0" distL="114300" distR="114300" simplePos="0" relativeHeight="251625984" behindDoc="0" locked="0" layoutInCell="1" allowOverlap="1" wp14:anchorId="58FD9684" wp14:editId="13843BBE">
                <wp:simplePos x="0" y="0"/>
                <wp:positionH relativeFrom="column">
                  <wp:posOffset>-10350</wp:posOffset>
                </wp:positionH>
                <wp:positionV relativeFrom="paragraph">
                  <wp:posOffset>3810</wp:posOffset>
                </wp:positionV>
                <wp:extent cx="6684010" cy="9774555"/>
                <wp:effectExtent l="76200" t="76200" r="97790" b="93345"/>
                <wp:wrapNone/>
                <wp:docPr id="5" name="正方形/長方形 5"/>
                <wp:cNvGraphicFramePr/>
                <a:graphic xmlns:a="http://schemas.openxmlformats.org/drawingml/2006/main">
                  <a:graphicData uri="http://schemas.microsoft.com/office/word/2010/wordprocessingShape">
                    <wps:wsp>
                      <wps:cNvSpPr/>
                      <wps:spPr>
                        <a:xfrm>
                          <a:off x="0" y="0"/>
                          <a:ext cx="6684010" cy="9774555"/>
                        </a:xfrm>
                        <a:prstGeom prst="rect">
                          <a:avLst/>
                        </a:prstGeom>
                        <a:noFill/>
                        <a:ln w="12700" cap="rnd">
                          <a:solidFill>
                            <a:srgbClr val="92D050"/>
                          </a:solidFill>
                          <a:bevel/>
                        </a:ln>
                        <a:effectLst>
                          <a:glow rad="635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D19ED" id="正方形/長方形 5" o:spid="_x0000_s1026" style="position:absolute;left:0;text-align:left;margin-left:-.8pt;margin-top:.3pt;width:526.3pt;height:769.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" filled="f" strokecolor="#92d050" strokeweight="1pt">
                <v:stroke joinstyle="bevel" endcap="round"/>
              </v:rect>
            </w:pict>
          </mc:Fallback>
        </mc:AlternateContent>
      </w:r>
    </w:p>
    <w:p w:rsidR="009E10E2" w:rsidRDefault="007038B9">
      <w:r w:rsidRPr="00C35D01">
        <w:rPr>
          <w:rFonts w:ascii="HG丸ｺﾞｼｯｸM-PRO" w:eastAsia="HG丸ｺﾞｼｯｸM-PRO" w:hAnsi="HG丸ｺﾞｼｯｸM-PRO" w:hint="eastAsia"/>
          <w:b/>
          <w:i/>
          <w:noProof/>
          <w:color w:val="000000" w:themeColor="text1"/>
        </w:rPr>
        <w:drawing>
          <wp:anchor distT="0" distB="0" distL="114300" distR="114300" simplePos="0" relativeHeight="251642368" behindDoc="0" locked="0" layoutInCell="1" allowOverlap="1" wp14:anchorId="4D5E32DA" wp14:editId="31D1C0A5">
            <wp:simplePos x="0" y="0"/>
            <wp:positionH relativeFrom="column">
              <wp:posOffset>3394710</wp:posOffset>
            </wp:positionH>
            <wp:positionV relativeFrom="paragraph">
              <wp:posOffset>147955</wp:posOffset>
            </wp:positionV>
            <wp:extent cx="2530475" cy="321945"/>
            <wp:effectExtent l="0" t="0" r="3175" b="1905"/>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0475"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0E2">
        <w:rPr>
          <w:noProof/>
        </w:rPr>
        <mc:AlternateContent>
          <mc:Choice Requires="wps">
            <w:drawing>
              <wp:anchor distT="0" distB="0" distL="114300" distR="114300" simplePos="0" relativeHeight="251685376" behindDoc="0" locked="0" layoutInCell="1" allowOverlap="1" wp14:anchorId="56D83F8C" wp14:editId="410AD43F">
                <wp:simplePos x="0" y="0"/>
                <wp:positionH relativeFrom="column">
                  <wp:posOffset>3292805</wp:posOffset>
                </wp:positionH>
                <wp:positionV relativeFrom="paragraph">
                  <wp:posOffset>118745</wp:posOffset>
                </wp:positionV>
                <wp:extent cx="3197860" cy="2450465"/>
                <wp:effectExtent l="0" t="0" r="0" b="6985"/>
                <wp:wrapNone/>
                <wp:docPr id="44" name="テキスト ボックス 44"/>
                <wp:cNvGraphicFramePr/>
                <a:graphic xmlns:a="http://schemas.openxmlformats.org/drawingml/2006/main">
                  <a:graphicData uri="http://schemas.microsoft.com/office/word/2010/wordprocessingShape">
                    <wps:wsp>
                      <wps:cNvSpPr txBox="1"/>
                      <wps:spPr>
                        <a:xfrm>
                          <a:off x="0" y="0"/>
                          <a:ext cx="3197860" cy="2450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C35D01" w:rsidRDefault="009E10E2" w:rsidP="00C35D01">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C35D01">
                              <w:rPr>
                                <w:rFonts w:ascii="HG丸ｺﾞｼｯｸM-PRO" w:eastAsia="HG丸ｺﾞｼｯｸM-PRO" w:hAnsi="HG丸ｺﾞｼｯｸM-PRO" w:hint="eastAsia"/>
                                <w:b/>
                                <w:i/>
                                <w:color w:val="FFFFFF" w:themeColor="background1"/>
                              </w:rPr>
                              <w:t>施策</w:t>
                            </w:r>
                            <w:r w:rsidRPr="00C35D01">
                              <w:rPr>
                                <w:rFonts w:ascii="HG丸ｺﾞｼｯｸM-PRO" w:eastAsia="HG丸ｺﾞｼｯｸM-PRO" w:hAnsi="HG丸ｺﾞｼｯｸM-PRO"/>
                                <w:b/>
                                <w:i/>
                                <w:color w:val="FFFFFF" w:themeColor="background1"/>
                              </w:rPr>
                              <w:t>３</w:t>
                            </w:r>
                            <w:r w:rsidRPr="00C35D01">
                              <w:rPr>
                                <w:rFonts w:ascii="HG丸ｺﾞｼｯｸM-PRO" w:eastAsia="HG丸ｺﾞｼｯｸM-PRO" w:hAnsi="HG丸ｺﾞｼｯｸM-PRO" w:hint="eastAsia"/>
                                <w:b/>
                                <w:i/>
                                <w:color w:val="FFFFFF" w:themeColor="background1"/>
                              </w:rPr>
                              <w:t xml:space="preserve"> </w:t>
                            </w:r>
                            <w:r w:rsidRPr="00C35D01">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水辺環境の</w:t>
                            </w:r>
                            <w:r w:rsidRPr="00C35D0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保全</w:t>
                            </w:r>
                          </w:p>
                          <w:p w:rsidR="009E10E2" w:rsidRPr="00C35D01" w:rsidRDefault="009E10E2" w:rsidP="009E10E2">
                            <w:pPr>
                              <w:rPr>
                                <w:rFonts w:ascii="HG丸ｺﾞｼｯｸM-PRO" w:eastAsia="HG丸ｺﾞｼｯｸM-PRO" w:hAnsi="HG丸ｺﾞｼｯｸM-PRO"/>
                                <w:color w:val="000000" w:themeColor="text1"/>
                              </w:rPr>
                            </w:pPr>
                            <w:r w:rsidRPr="00C35D01">
                              <w:rPr>
                                <w:rFonts w:ascii="HG丸ｺﾞｼｯｸM-PRO" w:eastAsia="HG丸ｺﾞｼｯｸM-PRO" w:hAnsi="HG丸ｺﾞｼｯｸM-PRO" w:hint="eastAsia"/>
                                <w:color w:val="000000" w:themeColor="text1"/>
                              </w:rPr>
                              <w:t xml:space="preserve">　</w:t>
                            </w:r>
                            <w:r w:rsidRPr="00C35D01">
                              <w:rPr>
                                <w:rFonts w:ascii="HG丸ｺﾞｼｯｸM-PRO" w:eastAsia="HG丸ｺﾞｼｯｸM-PRO" w:hAnsi="HG丸ｺﾞｼｯｸM-PRO"/>
                                <w:color w:val="000000" w:themeColor="text1"/>
                              </w:rPr>
                              <w:t>動植物に配慮した水辺環境を整備するとともに、誰もが水と親しめる</w:t>
                            </w:r>
                            <w:r w:rsidR="00646949">
                              <w:rPr>
                                <w:rFonts w:ascii="HG丸ｺﾞｼｯｸM-PRO" w:eastAsia="HG丸ｺﾞｼｯｸM-PRO" w:hAnsi="HG丸ｺﾞｼｯｸM-PRO" w:hint="eastAsia"/>
                                <w:color w:val="000000" w:themeColor="text1"/>
                              </w:rPr>
                              <w:t>親</w:t>
                            </w:r>
                            <w:r w:rsidRPr="00C35D01">
                              <w:rPr>
                                <w:rFonts w:ascii="HG丸ｺﾞｼｯｸM-PRO" w:eastAsia="HG丸ｺﾞｼｯｸM-PRO" w:hAnsi="HG丸ｺﾞｼｯｸM-PRO"/>
                                <w:color w:val="000000" w:themeColor="text1"/>
                              </w:rPr>
                              <w:t>水空間としての活用を推進します。</w:t>
                            </w:r>
                          </w:p>
                          <w:p w:rsidR="009E10E2" w:rsidRPr="00C35D01"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水辺の動植物</w:t>
                            </w:r>
                            <w:r w:rsidRPr="00C35D01">
                              <w:rPr>
                                <w:rFonts w:ascii="HG丸ｺﾞｼｯｸM-PRO" w:eastAsia="HG丸ｺﾞｼｯｸM-PRO" w:hAnsi="HG丸ｺﾞｼｯｸM-PRO" w:hint="eastAsia"/>
                                <w:color w:val="000000" w:themeColor="text1"/>
                              </w:rPr>
                              <w:t>に</w:t>
                            </w:r>
                            <w:r w:rsidRPr="00C35D01">
                              <w:rPr>
                                <w:rFonts w:ascii="HG丸ｺﾞｼｯｸM-PRO" w:eastAsia="HG丸ｺﾞｼｯｸM-PRO" w:hAnsi="HG丸ｺﾞｼｯｸM-PRO"/>
                                <w:color w:val="000000" w:themeColor="text1"/>
                              </w:rPr>
                              <w:t>配慮した河川整備の推進</w:t>
                            </w:r>
                          </w:p>
                          <w:p w:rsidR="009E10E2" w:rsidRPr="00C35D01"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水とふれあえる</w:t>
                            </w:r>
                            <w:r w:rsidRPr="00C35D01">
                              <w:rPr>
                                <w:rFonts w:ascii="HG丸ｺﾞｼｯｸM-PRO" w:eastAsia="HG丸ｺﾞｼｯｸM-PRO" w:hAnsi="HG丸ｺﾞｼｯｸM-PRO" w:hint="eastAsia"/>
                                <w:color w:val="000000" w:themeColor="text1"/>
                              </w:rPr>
                              <w:t>親水</w:t>
                            </w:r>
                            <w:r w:rsidRPr="00C35D01">
                              <w:rPr>
                                <w:rFonts w:ascii="HG丸ｺﾞｼｯｸM-PRO" w:eastAsia="HG丸ｺﾞｼｯｸM-PRO" w:hAnsi="HG丸ｺﾞｼｯｸM-PRO"/>
                                <w:color w:val="000000" w:themeColor="text1"/>
                              </w:rPr>
                              <w:t>空間の整備</w:t>
                            </w:r>
                          </w:p>
                          <w:p w:rsidR="009E10E2" w:rsidRPr="00C35D01"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サケが遡上する川の保全と活用</w:t>
                            </w:r>
                          </w:p>
                          <w:p w:rsidR="009E10E2" w:rsidRPr="00C35D01"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市民や市民団体との協働による水辺空間の管理と活用の推進</w:t>
                            </w:r>
                          </w:p>
                          <w:p w:rsidR="009E10E2" w:rsidRPr="00C35D01"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国や県との連携による水辺空間の管理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83F8C" id="テキスト ボックス 44" o:spid="_x0000_s1053" type="#_x0000_t202" style="position:absolute;left:0;text-align:left;margin-left:259.3pt;margin-top:9.35pt;width:251.8pt;height:192.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" filled="f" stroked="f" strokeweight=".5pt">
                <v:textbox>
                  <w:txbxContent>
                    <w:p w:rsidR="009E10E2" w:rsidRPr="00C35D01" w:rsidRDefault="009E10E2" w:rsidP="00C35D01">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C35D01">
                        <w:rPr>
                          <w:rFonts w:ascii="HG丸ｺﾞｼｯｸM-PRO" w:eastAsia="HG丸ｺﾞｼｯｸM-PRO" w:hAnsi="HG丸ｺﾞｼｯｸM-PRO" w:hint="eastAsia"/>
                          <w:b/>
                          <w:i/>
                          <w:color w:val="FFFFFF" w:themeColor="background1"/>
                        </w:rPr>
                        <w:t>施策</w:t>
                      </w:r>
                      <w:r w:rsidRPr="00C35D01">
                        <w:rPr>
                          <w:rFonts w:ascii="HG丸ｺﾞｼｯｸM-PRO" w:eastAsia="HG丸ｺﾞｼｯｸM-PRO" w:hAnsi="HG丸ｺﾞｼｯｸM-PRO"/>
                          <w:b/>
                          <w:i/>
                          <w:color w:val="FFFFFF" w:themeColor="background1"/>
                        </w:rPr>
                        <w:t>３</w:t>
                      </w:r>
                      <w:r w:rsidRPr="00C35D01">
                        <w:rPr>
                          <w:rFonts w:ascii="HG丸ｺﾞｼｯｸM-PRO" w:eastAsia="HG丸ｺﾞｼｯｸM-PRO" w:hAnsi="HG丸ｺﾞｼｯｸM-PRO" w:hint="eastAsia"/>
                          <w:b/>
                          <w:i/>
                          <w:color w:val="FFFFFF" w:themeColor="background1"/>
                        </w:rPr>
                        <w:t xml:space="preserve"> </w:t>
                      </w:r>
                      <w:r w:rsidRPr="00C35D01">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水辺環境の</w:t>
                      </w:r>
                      <w:r w:rsidRPr="00C35D0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保全</w:t>
                      </w:r>
                    </w:p>
                    <w:p w:rsidR="009E10E2" w:rsidRPr="00C35D01" w:rsidRDefault="009E10E2" w:rsidP="009E10E2">
                      <w:pPr>
                        <w:rPr>
                          <w:rFonts w:ascii="HG丸ｺﾞｼｯｸM-PRO" w:eastAsia="HG丸ｺﾞｼｯｸM-PRO" w:hAnsi="HG丸ｺﾞｼｯｸM-PRO"/>
                          <w:color w:val="000000" w:themeColor="text1"/>
                        </w:rPr>
                      </w:pPr>
                      <w:r w:rsidRPr="00C35D01">
                        <w:rPr>
                          <w:rFonts w:ascii="HG丸ｺﾞｼｯｸM-PRO" w:eastAsia="HG丸ｺﾞｼｯｸM-PRO" w:hAnsi="HG丸ｺﾞｼｯｸM-PRO" w:hint="eastAsia"/>
                          <w:color w:val="000000" w:themeColor="text1"/>
                        </w:rPr>
                        <w:t xml:space="preserve">　</w:t>
                      </w:r>
                      <w:r w:rsidRPr="00C35D01">
                        <w:rPr>
                          <w:rFonts w:ascii="HG丸ｺﾞｼｯｸM-PRO" w:eastAsia="HG丸ｺﾞｼｯｸM-PRO" w:hAnsi="HG丸ｺﾞｼｯｸM-PRO"/>
                          <w:color w:val="000000" w:themeColor="text1"/>
                        </w:rPr>
                        <w:t>動植物に配慮した水辺環境を整備するとともに、誰もが水と親しめる</w:t>
                      </w:r>
                      <w:r w:rsidR="00646949">
                        <w:rPr>
                          <w:rFonts w:ascii="HG丸ｺﾞｼｯｸM-PRO" w:eastAsia="HG丸ｺﾞｼｯｸM-PRO" w:hAnsi="HG丸ｺﾞｼｯｸM-PRO" w:hint="eastAsia"/>
                          <w:color w:val="000000" w:themeColor="text1"/>
                        </w:rPr>
                        <w:t>親</w:t>
                      </w:r>
                      <w:r w:rsidRPr="00C35D01">
                        <w:rPr>
                          <w:rFonts w:ascii="HG丸ｺﾞｼｯｸM-PRO" w:eastAsia="HG丸ｺﾞｼｯｸM-PRO" w:hAnsi="HG丸ｺﾞｼｯｸM-PRO"/>
                          <w:color w:val="000000" w:themeColor="text1"/>
                        </w:rPr>
                        <w:t>水空間としての活用を推進します。</w:t>
                      </w:r>
                    </w:p>
                    <w:p w:rsidR="009E10E2" w:rsidRPr="00C35D01"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水辺の動植物</w:t>
                      </w:r>
                      <w:r w:rsidRPr="00C35D01">
                        <w:rPr>
                          <w:rFonts w:ascii="HG丸ｺﾞｼｯｸM-PRO" w:eastAsia="HG丸ｺﾞｼｯｸM-PRO" w:hAnsi="HG丸ｺﾞｼｯｸM-PRO" w:hint="eastAsia"/>
                          <w:color w:val="000000" w:themeColor="text1"/>
                        </w:rPr>
                        <w:t>に</w:t>
                      </w:r>
                      <w:r w:rsidRPr="00C35D01">
                        <w:rPr>
                          <w:rFonts w:ascii="HG丸ｺﾞｼｯｸM-PRO" w:eastAsia="HG丸ｺﾞｼｯｸM-PRO" w:hAnsi="HG丸ｺﾞｼｯｸM-PRO"/>
                          <w:color w:val="000000" w:themeColor="text1"/>
                        </w:rPr>
                        <w:t>配慮した河川整備の推進</w:t>
                      </w:r>
                    </w:p>
                    <w:p w:rsidR="009E10E2" w:rsidRPr="00C35D01"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水とふれあえる</w:t>
                      </w:r>
                      <w:r w:rsidRPr="00C35D01">
                        <w:rPr>
                          <w:rFonts w:ascii="HG丸ｺﾞｼｯｸM-PRO" w:eastAsia="HG丸ｺﾞｼｯｸM-PRO" w:hAnsi="HG丸ｺﾞｼｯｸM-PRO" w:hint="eastAsia"/>
                          <w:color w:val="000000" w:themeColor="text1"/>
                        </w:rPr>
                        <w:t>親水</w:t>
                      </w:r>
                      <w:r w:rsidRPr="00C35D01">
                        <w:rPr>
                          <w:rFonts w:ascii="HG丸ｺﾞｼｯｸM-PRO" w:eastAsia="HG丸ｺﾞｼｯｸM-PRO" w:hAnsi="HG丸ｺﾞｼｯｸM-PRO"/>
                          <w:color w:val="000000" w:themeColor="text1"/>
                        </w:rPr>
                        <w:t>空間の整備</w:t>
                      </w:r>
                    </w:p>
                    <w:p w:rsidR="009E10E2" w:rsidRPr="00C35D01"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サケが遡上する川の保全と活用</w:t>
                      </w:r>
                    </w:p>
                    <w:p w:rsidR="009E10E2" w:rsidRPr="00C35D01"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市民や市民団体との協働による水辺空間の管理と活用の推進</w:t>
                      </w:r>
                    </w:p>
                    <w:p w:rsidR="009E10E2" w:rsidRPr="00C35D01"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国や県との連携による水辺空間の管理</w:t>
                      </w:r>
                    </w:p>
                  </w:txbxContent>
                </v:textbox>
              </v:shape>
            </w:pict>
          </mc:Fallback>
        </mc:AlternateContent>
      </w:r>
      <w:r w:rsidR="00C35D01" w:rsidRPr="009E10E2">
        <w:rPr>
          <w:noProof/>
        </w:rPr>
        <mc:AlternateContent>
          <mc:Choice Requires="wps">
            <w:drawing>
              <wp:anchor distT="0" distB="0" distL="114300" distR="114300" simplePos="0" relativeHeight="251684352" behindDoc="0" locked="0" layoutInCell="1" allowOverlap="1" wp14:anchorId="577D4E6D" wp14:editId="7D3687C2">
                <wp:simplePos x="0" y="0"/>
                <wp:positionH relativeFrom="column">
                  <wp:posOffset>74295</wp:posOffset>
                </wp:positionH>
                <wp:positionV relativeFrom="paragraph">
                  <wp:posOffset>120980</wp:posOffset>
                </wp:positionV>
                <wp:extent cx="3197860" cy="2684145"/>
                <wp:effectExtent l="0" t="0" r="0" b="1905"/>
                <wp:wrapNone/>
                <wp:docPr id="43" name="テキスト ボックス 43"/>
                <wp:cNvGraphicFramePr/>
                <a:graphic xmlns:a="http://schemas.openxmlformats.org/drawingml/2006/main">
                  <a:graphicData uri="http://schemas.microsoft.com/office/word/2010/wordprocessingShape">
                    <wps:wsp>
                      <wps:cNvSpPr txBox="1"/>
                      <wps:spPr>
                        <a:xfrm>
                          <a:off x="0" y="0"/>
                          <a:ext cx="3197860" cy="2684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C35D01" w:rsidRDefault="009E10E2" w:rsidP="00C35D01">
                            <w:pPr>
                              <w:ind w:firstLineChars="100" w:firstLine="211"/>
                              <w:rPr>
                                <w:rFonts w:ascii="HG丸ｺﾞｼｯｸM-PRO" w:eastAsia="HG丸ｺﾞｼｯｸM-PRO" w:hAnsi="HG丸ｺﾞｼｯｸM-PRO"/>
                                <w:b/>
                                <w:i/>
                                <w:color w:val="FFFFFF" w:themeColor="background1"/>
                              </w:rPr>
                            </w:pPr>
                            <w:r w:rsidRPr="00C35D01">
                              <w:rPr>
                                <w:rFonts w:ascii="HG丸ｺﾞｼｯｸM-PRO" w:eastAsia="HG丸ｺﾞｼｯｸM-PRO" w:hAnsi="HG丸ｺﾞｼｯｸM-PRO" w:hint="eastAsia"/>
                                <w:b/>
                                <w:i/>
                                <w:color w:val="FFFFFF" w:themeColor="background1"/>
                              </w:rPr>
                              <w:t>施策</w:t>
                            </w:r>
                            <w:r w:rsidRPr="00C35D01">
                              <w:rPr>
                                <w:rFonts w:ascii="HG丸ｺﾞｼｯｸM-PRO" w:eastAsia="HG丸ｺﾞｼｯｸM-PRO" w:hAnsi="HG丸ｺﾞｼｯｸM-PRO"/>
                                <w:b/>
                                <w:i/>
                                <w:color w:val="FFFFFF" w:themeColor="background1"/>
                              </w:rPr>
                              <w:t>１</w:t>
                            </w:r>
                            <w:r w:rsidRPr="00C35D01">
                              <w:rPr>
                                <w:rFonts w:ascii="HG丸ｺﾞｼｯｸM-PRO" w:eastAsia="HG丸ｺﾞｼｯｸM-PRO" w:hAnsi="HG丸ｺﾞｼｯｸM-PRO" w:hint="eastAsia"/>
                                <w:b/>
                                <w:i/>
                                <w:color w:val="FFFFFF" w:themeColor="background1"/>
                              </w:rPr>
                              <w:t xml:space="preserve"> </w:t>
                            </w:r>
                            <w:r w:rsidRPr="00C35D01">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平地林の</w:t>
                            </w:r>
                            <w:r w:rsidRPr="00C35D0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保全</w:t>
                            </w:r>
                          </w:p>
                          <w:p w:rsidR="009E10E2" w:rsidRDefault="009E10E2" w:rsidP="009E10E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身近な</w:t>
                            </w:r>
                            <w:r>
                              <w:rPr>
                                <w:rFonts w:ascii="HG丸ｺﾞｼｯｸM-PRO" w:eastAsia="HG丸ｺﾞｼｯｸM-PRO" w:hAnsi="HG丸ｺﾞｼｯｸM-PRO"/>
                                <w:color w:val="000000" w:themeColor="text1"/>
                              </w:rPr>
                              <w:t>林の適切な維持管理により、森林資源を保全します。</w:t>
                            </w:r>
                          </w:p>
                          <w:p w:rsidR="009E10E2"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color w:val="000000" w:themeColor="text1"/>
                              </w:rPr>
                              <w:t>県と連携</w:t>
                            </w:r>
                            <w:r>
                              <w:rPr>
                                <w:rFonts w:ascii="HG丸ｺﾞｼｯｸM-PRO" w:eastAsia="HG丸ｺﾞｼｯｸM-PRO" w:hAnsi="HG丸ｺﾞｼｯｸM-PRO"/>
                                <w:color w:val="000000" w:themeColor="text1"/>
                              </w:rPr>
                              <w:t>した自然環境保全地域の管理</w:t>
                            </w:r>
                          </w:p>
                          <w:p w:rsidR="009E10E2"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color w:val="000000" w:themeColor="text1"/>
                              </w:rPr>
                              <w:t>社寺林</w:t>
                            </w:r>
                            <w:r>
                              <w:rPr>
                                <w:rFonts w:ascii="HG丸ｺﾞｼｯｸM-PRO" w:eastAsia="HG丸ｺﾞｼｯｸM-PRO" w:hAnsi="HG丸ｺﾞｼｯｸM-PRO"/>
                                <w:color w:val="000000" w:themeColor="text1"/>
                              </w:rPr>
                              <w:t>や</w:t>
                            </w:r>
                            <w:r>
                              <w:rPr>
                                <w:rFonts w:ascii="HG丸ｺﾞｼｯｸM-PRO" w:eastAsia="HG丸ｺﾞｼｯｸM-PRO" w:hAnsi="HG丸ｺﾞｼｯｸM-PRO" w:hint="eastAsia"/>
                                <w:color w:val="000000" w:themeColor="text1"/>
                              </w:rPr>
                              <w:t>屋敷林</w:t>
                            </w:r>
                            <w:r>
                              <w:rPr>
                                <w:rFonts w:ascii="HG丸ｺﾞｼｯｸM-PRO" w:eastAsia="HG丸ｺﾞｼｯｸM-PRO" w:hAnsi="HG丸ｺﾞｼｯｸM-PRO"/>
                                <w:color w:val="000000" w:themeColor="text1"/>
                              </w:rPr>
                              <w:t>、平地林の適切な管理の促進</w:t>
                            </w:r>
                          </w:p>
                          <w:p w:rsidR="009E10E2"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林所有者への適切な管理の啓発</w:t>
                            </w:r>
                          </w:p>
                          <w:p w:rsidR="009E10E2"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市民や市民団体との協働による平地林の管理</w:t>
                            </w:r>
                          </w:p>
                          <w:p w:rsidR="009E10E2"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color w:val="000000" w:themeColor="text1"/>
                              </w:rPr>
                              <w:t>森林管理</w:t>
                            </w:r>
                            <w:r>
                              <w:rPr>
                                <w:rFonts w:ascii="HG丸ｺﾞｼｯｸM-PRO" w:eastAsia="HG丸ｺﾞｼｯｸM-PRO" w:hAnsi="HG丸ｺﾞｼｯｸM-PRO"/>
                                <w:color w:val="000000" w:themeColor="text1"/>
                              </w:rPr>
                              <w:t>に際する</w:t>
                            </w:r>
                            <w:r>
                              <w:rPr>
                                <w:rFonts w:ascii="HG丸ｺﾞｼｯｸM-PRO" w:eastAsia="HG丸ｺﾞｼｯｸM-PRO" w:hAnsi="HG丸ｺﾞｼｯｸM-PRO" w:hint="eastAsia"/>
                                <w:color w:val="000000" w:themeColor="text1"/>
                              </w:rPr>
                              <w:t>間伐材</w:t>
                            </w:r>
                            <w:r>
                              <w:rPr>
                                <w:rFonts w:ascii="HG丸ｺﾞｼｯｸM-PRO" w:eastAsia="HG丸ｺﾞｼｯｸM-PRO" w:hAnsi="HG丸ｺﾞｼｯｸM-PRO"/>
                                <w:color w:val="000000" w:themeColor="text1"/>
                              </w:rPr>
                              <w:t>利用の促進</w:t>
                            </w:r>
                          </w:p>
                          <w:p w:rsidR="009E10E2"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林地開発の必要な手続きの指導</w:t>
                            </w:r>
                          </w:p>
                          <w:p w:rsidR="009E10E2" w:rsidRPr="00FB1BB7"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太陽光発電施設設置ガイドラインの適切な運用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D4E6D" id="テキスト ボックス 43" o:spid="_x0000_s1054" type="#_x0000_t202" style="position:absolute;left:0;text-align:left;margin-left:5.85pt;margin-top:9.55pt;width:251.8pt;height:211.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" filled="f" stroked="f" strokeweight=".5pt">
                <v:textbox>
                  <w:txbxContent>
                    <w:p w:rsidR="009E10E2" w:rsidRPr="00C35D01" w:rsidRDefault="009E10E2" w:rsidP="00C35D01">
                      <w:pPr>
                        <w:ind w:firstLineChars="100" w:firstLine="211"/>
                        <w:rPr>
                          <w:rFonts w:ascii="HG丸ｺﾞｼｯｸM-PRO" w:eastAsia="HG丸ｺﾞｼｯｸM-PRO" w:hAnsi="HG丸ｺﾞｼｯｸM-PRO"/>
                          <w:b/>
                          <w:i/>
                          <w:color w:val="FFFFFF" w:themeColor="background1"/>
                        </w:rPr>
                      </w:pPr>
                      <w:r w:rsidRPr="00C35D01">
                        <w:rPr>
                          <w:rFonts w:ascii="HG丸ｺﾞｼｯｸM-PRO" w:eastAsia="HG丸ｺﾞｼｯｸM-PRO" w:hAnsi="HG丸ｺﾞｼｯｸM-PRO" w:hint="eastAsia"/>
                          <w:b/>
                          <w:i/>
                          <w:color w:val="FFFFFF" w:themeColor="background1"/>
                        </w:rPr>
                        <w:t>施策</w:t>
                      </w:r>
                      <w:r w:rsidRPr="00C35D01">
                        <w:rPr>
                          <w:rFonts w:ascii="HG丸ｺﾞｼｯｸM-PRO" w:eastAsia="HG丸ｺﾞｼｯｸM-PRO" w:hAnsi="HG丸ｺﾞｼｯｸM-PRO"/>
                          <w:b/>
                          <w:i/>
                          <w:color w:val="FFFFFF" w:themeColor="background1"/>
                        </w:rPr>
                        <w:t>１</w:t>
                      </w:r>
                      <w:r w:rsidRPr="00C35D01">
                        <w:rPr>
                          <w:rFonts w:ascii="HG丸ｺﾞｼｯｸM-PRO" w:eastAsia="HG丸ｺﾞｼｯｸM-PRO" w:hAnsi="HG丸ｺﾞｼｯｸM-PRO" w:hint="eastAsia"/>
                          <w:b/>
                          <w:i/>
                          <w:color w:val="FFFFFF" w:themeColor="background1"/>
                        </w:rPr>
                        <w:t xml:space="preserve"> </w:t>
                      </w:r>
                      <w:r w:rsidRPr="00C35D01">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平地林の</w:t>
                      </w:r>
                      <w:r w:rsidRPr="00C35D0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保全</w:t>
                      </w:r>
                    </w:p>
                    <w:p w:rsidR="009E10E2" w:rsidRDefault="009E10E2" w:rsidP="009E10E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身近な</w:t>
                      </w:r>
                      <w:r>
                        <w:rPr>
                          <w:rFonts w:ascii="HG丸ｺﾞｼｯｸM-PRO" w:eastAsia="HG丸ｺﾞｼｯｸM-PRO" w:hAnsi="HG丸ｺﾞｼｯｸM-PRO"/>
                          <w:color w:val="000000" w:themeColor="text1"/>
                        </w:rPr>
                        <w:t>林の適切な維持管理により、森林資源を保全します。</w:t>
                      </w:r>
                    </w:p>
                    <w:p w:rsidR="009E10E2"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color w:val="000000" w:themeColor="text1"/>
                        </w:rPr>
                        <w:t>県と連携</w:t>
                      </w:r>
                      <w:r>
                        <w:rPr>
                          <w:rFonts w:ascii="HG丸ｺﾞｼｯｸM-PRO" w:eastAsia="HG丸ｺﾞｼｯｸM-PRO" w:hAnsi="HG丸ｺﾞｼｯｸM-PRO"/>
                          <w:color w:val="000000" w:themeColor="text1"/>
                        </w:rPr>
                        <w:t>した自然環境保全地域の管理</w:t>
                      </w:r>
                    </w:p>
                    <w:p w:rsidR="009E10E2"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color w:val="000000" w:themeColor="text1"/>
                        </w:rPr>
                        <w:t>社寺林</w:t>
                      </w:r>
                      <w:r>
                        <w:rPr>
                          <w:rFonts w:ascii="HG丸ｺﾞｼｯｸM-PRO" w:eastAsia="HG丸ｺﾞｼｯｸM-PRO" w:hAnsi="HG丸ｺﾞｼｯｸM-PRO"/>
                          <w:color w:val="000000" w:themeColor="text1"/>
                        </w:rPr>
                        <w:t>や</w:t>
                      </w:r>
                      <w:r>
                        <w:rPr>
                          <w:rFonts w:ascii="HG丸ｺﾞｼｯｸM-PRO" w:eastAsia="HG丸ｺﾞｼｯｸM-PRO" w:hAnsi="HG丸ｺﾞｼｯｸM-PRO" w:hint="eastAsia"/>
                          <w:color w:val="000000" w:themeColor="text1"/>
                        </w:rPr>
                        <w:t>屋敷林</w:t>
                      </w:r>
                      <w:r>
                        <w:rPr>
                          <w:rFonts w:ascii="HG丸ｺﾞｼｯｸM-PRO" w:eastAsia="HG丸ｺﾞｼｯｸM-PRO" w:hAnsi="HG丸ｺﾞｼｯｸM-PRO"/>
                          <w:color w:val="000000" w:themeColor="text1"/>
                        </w:rPr>
                        <w:t>、平地林の適切な管理の促進</w:t>
                      </w:r>
                    </w:p>
                    <w:p w:rsidR="009E10E2"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林所有者への適切な管理の啓発</w:t>
                      </w:r>
                    </w:p>
                    <w:p w:rsidR="009E10E2"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市民や市民団体との協働による平地林の管理</w:t>
                      </w:r>
                    </w:p>
                    <w:p w:rsidR="009E10E2"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color w:val="000000" w:themeColor="text1"/>
                        </w:rPr>
                        <w:t>森林管理</w:t>
                      </w:r>
                      <w:r>
                        <w:rPr>
                          <w:rFonts w:ascii="HG丸ｺﾞｼｯｸM-PRO" w:eastAsia="HG丸ｺﾞｼｯｸM-PRO" w:hAnsi="HG丸ｺﾞｼｯｸM-PRO"/>
                          <w:color w:val="000000" w:themeColor="text1"/>
                        </w:rPr>
                        <w:t>に際する</w:t>
                      </w:r>
                      <w:r>
                        <w:rPr>
                          <w:rFonts w:ascii="HG丸ｺﾞｼｯｸM-PRO" w:eastAsia="HG丸ｺﾞｼｯｸM-PRO" w:hAnsi="HG丸ｺﾞｼｯｸM-PRO" w:hint="eastAsia"/>
                          <w:color w:val="000000" w:themeColor="text1"/>
                        </w:rPr>
                        <w:t>間伐材</w:t>
                      </w:r>
                      <w:r>
                        <w:rPr>
                          <w:rFonts w:ascii="HG丸ｺﾞｼｯｸM-PRO" w:eastAsia="HG丸ｺﾞｼｯｸM-PRO" w:hAnsi="HG丸ｺﾞｼｯｸM-PRO"/>
                          <w:color w:val="000000" w:themeColor="text1"/>
                        </w:rPr>
                        <w:t>利用の促進</w:t>
                      </w:r>
                    </w:p>
                    <w:p w:rsidR="009E10E2"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林地開発の必要な手続きの指導</w:t>
                      </w:r>
                    </w:p>
                    <w:p w:rsidR="009E10E2" w:rsidRPr="00FB1BB7"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太陽光発電施設設置ガイドラインの適切な運用</w:t>
                      </w:r>
                    </w:p>
                  </w:txbxContent>
                </v:textbox>
              </v:shape>
            </w:pict>
          </mc:Fallback>
        </mc:AlternateContent>
      </w:r>
      <w:r w:rsidR="00C35D01" w:rsidRPr="00C35D01">
        <w:rPr>
          <w:rFonts w:ascii="HG丸ｺﾞｼｯｸM-PRO" w:eastAsia="HG丸ｺﾞｼｯｸM-PRO" w:hAnsi="HG丸ｺﾞｼｯｸM-PRO" w:hint="eastAsia"/>
          <w:b/>
          <w:i/>
          <w:noProof/>
          <w:color w:val="000000" w:themeColor="text1"/>
        </w:rPr>
        <w:drawing>
          <wp:anchor distT="0" distB="0" distL="114300" distR="114300" simplePos="0" relativeHeight="251641344" behindDoc="0" locked="0" layoutInCell="1" allowOverlap="1" wp14:anchorId="3003075A" wp14:editId="7F3DD47E">
            <wp:simplePos x="0" y="0"/>
            <wp:positionH relativeFrom="column">
              <wp:posOffset>168275</wp:posOffset>
            </wp:positionH>
            <wp:positionV relativeFrom="paragraph">
              <wp:posOffset>151130</wp:posOffset>
            </wp:positionV>
            <wp:extent cx="2399665" cy="321945"/>
            <wp:effectExtent l="0" t="0" r="635" b="1905"/>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9665"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D01" w:rsidRPr="009E10E2">
        <w:rPr>
          <w:noProof/>
        </w:rPr>
        <mc:AlternateContent>
          <mc:Choice Requires="wps">
            <w:drawing>
              <wp:anchor distT="0" distB="0" distL="114300" distR="114300" simplePos="0" relativeHeight="251630080" behindDoc="0" locked="0" layoutInCell="1" allowOverlap="1" wp14:anchorId="020DECF3" wp14:editId="6B47CD76">
                <wp:simplePos x="0" y="0"/>
                <wp:positionH relativeFrom="column">
                  <wp:posOffset>69215</wp:posOffset>
                </wp:positionH>
                <wp:positionV relativeFrom="paragraph">
                  <wp:posOffset>96520</wp:posOffset>
                </wp:positionV>
                <wp:extent cx="6535420" cy="9385300"/>
                <wp:effectExtent l="0" t="0" r="17780" b="25400"/>
                <wp:wrapNone/>
                <wp:docPr id="40" name="角丸四角形 40"/>
                <wp:cNvGraphicFramePr/>
                <a:graphic xmlns:a="http://schemas.openxmlformats.org/drawingml/2006/main">
                  <a:graphicData uri="http://schemas.microsoft.com/office/word/2010/wordprocessingShape">
                    <wps:wsp>
                      <wps:cNvSpPr/>
                      <wps:spPr>
                        <a:xfrm>
                          <a:off x="0" y="0"/>
                          <a:ext cx="6535420" cy="9385300"/>
                        </a:xfrm>
                        <a:prstGeom prst="roundRect">
                          <a:avLst>
                            <a:gd name="adj" fmla="val 2569"/>
                          </a:avLst>
                        </a:prstGeom>
                        <a:gradFill flip="none" rotWithShape="1">
                          <a:gsLst>
                            <a:gs pos="0">
                              <a:schemeClr val="bg1"/>
                            </a:gs>
                            <a:gs pos="100000">
                              <a:srgbClr val="92D050">
                                <a:lumMod val="60000"/>
                                <a:lumOff val="40000"/>
                              </a:srgbClr>
                            </a:gs>
                          </a:gsLst>
                          <a:lin ang="5400000" scaled="1"/>
                          <a:tileRect/>
                        </a:gradFill>
                        <a:ln w="952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0E2" w:rsidRPr="00C35D01" w:rsidRDefault="009E10E2" w:rsidP="009E10E2">
                            <w:pPr>
                              <w:rPr>
                                <w:rFonts w:ascii="HG丸ｺﾞｼｯｸM-PRO" w:eastAsia="HG丸ｺﾞｼｯｸM-PRO" w:hAnsi="HG丸ｺﾞｼｯｸM-PRO"/>
                                <w:b/>
                                <w:i/>
                                <w:color w:val="000000" w:themeColor="text1"/>
                              </w:rPr>
                            </w:pPr>
                          </w:p>
                          <w:p w:rsidR="009E10E2" w:rsidRDefault="009E10E2" w:rsidP="009E10E2">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20DECF3" id="角丸四角形 40" o:spid="_x0000_s1055" style="position:absolute;left:0;text-align:left;margin-left:5.45pt;margin-top:7.6pt;width:514.6pt;height:73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" fillcolor="white [3212]" strokecolor="#538135 [2409]">
                <v:fill color2="#bee396" rotate="t" focus="100%" type="gradient"/>
                <v:stroke joinstyle="miter"/>
                <v:textbox>
                  <w:txbxContent>
                    <w:p w:rsidR="009E10E2" w:rsidRPr="00C35D01" w:rsidRDefault="009E10E2" w:rsidP="009E10E2">
                      <w:pPr>
                        <w:rPr>
                          <w:rFonts w:ascii="HG丸ｺﾞｼｯｸM-PRO" w:eastAsia="HG丸ｺﾞｼｯｸM-PRO" w:hAnsi="HG丸ｺﾞｼｯｸM-PRO" w:hint="eastAsia"/>
                          <w:b/>
                          <w:i/>
                          <w:color w:val="000000" w:themeColor="text1"/>
                        </w:rPr>
                      </w:pPr>
                    </w:p>
                    <w:p w:rsidR="009E10E2" w:rsidRDefault="009E10E2" w:rsidP="009E10E2">
                      <w:pPr>
                        <w:rPr>
                          <w:rFonts w:ascii="HG丸ｺﾞｼｯｸM-PRO" w:eastAsia="HG丸ｺﾞｼｯｸM-PRO" w:hAnsi="HG丸ｺﾞｼｯｸM-PRO"/>
                          <w:color w:val="000000" w:themeColor="text1"/>
                        </w:rPr>
                      </w:pPr>
                    </w:p>
                  </w:txbxContent>
                </v:textbox>
              </v:roundrect>
            </w:pict>
          </mc:Fallback>
        </mc:AlternateContent>
      </w:r>
      <w:r w:rsidR="00C35D01" w:rsidRPr="00C35D01">
        <w:rPr>
          <w:rFonts w:hint="eastAsia"/>
          <w:noProof/>
        </w:rPr>
        <mc:AlternateContent>
          <mc:Choice Requires="wps">
            <w:drawing>
              <wp:anchor distT="0" distB="0" distL="114300" distR="114300" simplePos="0" relativeHeight="251639296" behindDoc="0" locked="0" layoutInCell="1" allowOverlap="1" wp14:anchorId="3CA227FF" wp14:editId="33E5436B">
                <wp:simplePos x="0" y="0"/>
                <wp:positionH relativeFrom="column">
                  <wp:posOffset>2851480</wp:posOffset>
                </wp:positionH>
                <wp:positionV relativeFrom="paragraph">
                  <wp:posOffset>64770</wp:posOffset>
                </wp:positionV>
                <wp:extent cx="1259840" cy="0"/>
                <wp:effectExtent l="38100" t="38100" r="73660" b="114300"/>
                <wp:wrapNone/>
                <wp:docPr id="283" name="直線コネクタ 283"/>
                <wp:cNvGraphicFramePr/>
                <a:graphic xmlns:a="http://schemas.openxmlformats.org/drawingml/2006/main">
                  <a:graphicData uri="http://schemas.microsoft.com/office/word/2010/wordprocessingShape">
                    <wps:wsp>
                      <wps:cNvCnPr/>
                      <wps:spPr>
                        <a:xfrm>
                          <a:off x="0" y="0"/>
                          <a:ext cx="1259840" cy="0"/>
                        </a:xfrm>
                        <a:prstGeom prst="line">
                          <a:avLst/>
                        </a:prstGeom>
                        <a:noFill/>
                        <a:ln w="25400" cap="rnd" cmpd="sng" algn="ctr">
                          <a:solidFill>
                            <a:srgbClr val="00B05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67A1EF38" id="直線コネクタ 283" o:spid="_x0000_s1026" style="position:absolute;left:0;text-align:lef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55pt,5.1pt" to="323.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" strokecolor="#00b050" strokeweight="2pt">
                <v:stroke joinstyle="miter" endcap="round"/>
                <v:shadow on="t" color="black" opacity="26214f" origin="-.5,-.5" offset=".74836mm,.74836mm"/>
              </v:line>
            </w:pict>
          </mc:Fallback>
        </mc:AlternateContent>
      </w:r>
    </w:p>
    <w:p w:rsidR="009E10E2" w:rsidRDefault="00FB3C8C">
      <w:pPr>
        <w:widowControl/>
        <w:jc w:val="left"/>
      </w:pPr>
      <w:r>
        <w:rPr>
          <w:rFonts w:ascii="HG丸ｺﾞｼｯｸM-PRO" w:eastAsia="HG丸ｺﾞｼｯｸM-PRO" w:hAnsi="HG丸ｺﾞｼｯｸM-PRO"/>
          <w:noProof/>
          <w:color w:val="000000" w:themeColor="text1"/>
        </w:rPr>
        <w:drawing>
          <wp:anchor distT="0" distB="0" distL="114300" distR="114300" simplePos="0" relativeHeight="251709952" behindDoc="0" locked="0" layoutInCell="1" allowOverlap="1" wp14:anchorId="0CDFA73D" wp14:editId="7B1F92D1">
            <wp:simplePos x="0" y="0"/>
            <wp:positionH relativeFrom="column">
              <wp:posOffset>588873</wp:posOffset>
            </wp:positionH>
            <wp:positionV relativeFrom="paragraph">
              <wp:posOffset>5171846</wp:posOffset>
            </wp:positionV>
            <wp:extent cx="2311603" cy="1732631"/>
            <wp:effectExtent l="0" t="0" r="0" b="1270"/>
            <wp:wrapNone/>
            <wp:docPr id="646" name="図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シロバナタンポポ.JPG"/>
                    <pic:cNvPicPr/>
                  </pic:nvPicPr>
                  <pic:blipFill>
                    <a:blip r:embed="rId10" cstate="print">
                      <a:extLst>
                        <a:ext uri="{28A0092B-C50C-407E-A947-70E740481C1C}">
                          <a14:useLocalDpi xmlns:a14="http://schemas.microsoft.com/office/drawing/2010/main"/>
                        </a:ext>
                      </a:extLst>
                    </a:blip>
                    <a:stretch>
                      <a:fillRect/>
                    </a:stretch>
                  </pic:blipFill>
                  <pic:spPr>
                    <a:xfrm>
                      <a:off x="0" y="0"/>
                      <a:ext cx="2311603" cy="173263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41897">
        <w:rPr>
          <w:rFonts w:ascii="HG丸ｺﾞｼｯｸM-PRO" w:eastAsia="HG丸ｺﾞｼｯｸM-PRO" w:hAnsi="HG丸ｺﾞｼｯｸM-PRO"/>
          <w:noProof/>
          <w:color w:val="000000" w:themeColor="text1"/>
        </w:rPr>
        <w:drawing>
          <wp:anchor distT="0" distB="0" distL="114300" distR="114300" simplePos="0" relativeHeight="251710976" behindDoc="0" locked="0" layoutInCell="1" allowOverlap="1" wp14:anchorId="0B84AF17" wp14:editId="7C3DAFFC">
            <wp:simplePos x="0" y="0"/>
            <wp:positionH relativeFrom="column">
              <wp:posOffset>4095013</wp:posOffset>
            </wp:positionH>
            <wp:positionV relativeFrom="paragraph">
              <wp:posOffset>5852159</wp:posOffset>
            </wp:positionV>
            <wp:extent cx="1668185" cy="1250899"/>
            <wp:effectExtent l="0" t="0" r="8255" b="6985"/>
            <wp:wrapNone/>
            <wp:docPr id="640" name="図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内外大神宮御遷都殿.JPG"/>
                    <pic:cNvPicPr/>
                  </pic:nvPicPr>
                  <pic:blipFill>
                    <a:blip r:embed="rId11">
                      <a:extLst>
                        <a:ext uri="{28A0092B-C50C-407E-A947-70E740481C1C}">
                          <a14:useLocalDpi xmlns:a14="http://schemas.microsoft.com/office/drawing/2010/main"/>
                        </a:ext>
                      </a:extLst>
                    </a:blip>
                    <a:stretch>
                      <a:fillRect/>
                    </a:stretch>
                  </pic:blipFill>
                  <pic:spPr>
                    <a:xfrm>
                      <a:off x="0" y="0"/>
                      <a:ext cx="1668464" cy="125110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43494">
        <w:rPr>
          <w:noProof/>
        </w:rPr>
        <mc:AlternateContent>
          <mc:Choice Requires="wps">
            <w:drawing>
              <wp:anchor distT="0" distB="0" distL="114300" distR="114300" simplePos="0" relativeHeight="251698688" behindDoc="0" locked="0" layoutInCell="1" allowOverlap="1" wp14:anchorId="57A45817" wp14:editId="56D44624">
                <wp:simplePos x="0" y="0"/>
                <wp:positionH relativeFrom="column">
                  <wp:posOffset>3392805</wp:posOffset>
                </wp:positionH>
                <wp:positionV relativeFrom="paragraph">
                  <wp:posOffset>7233590</wp:posOffset>
                </wp:positionV>
                <wp:extent cx="3072384" cy="1850745"/>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3072384" cy="1850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河川や水路を汚さない</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希少な動植物への理解と野生動植物調査・保全への協力</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野生動物の捕獲や植物の</w:t>
                            </w:r>
                            <w:r w:rsidR="00FB3C8C">
                              <w:rPr>
                                <w:rFonts w:ascii="HG丸ｺﾞｼｯｸM-PRO" w:eastAsia="HG丸ｺﾞｼｯｸM-PRO" w:hAnsi="HG丸ｺﾞｼｯｸM-PRO" w:hint="eastAsia"/>
                              </w:rPr>
                              <w:t>採集</w:t>
                            </w:r>
                            <w:r w:rsidRPr="00843494">
                              <w:rPr>
                                <w:rFonts w:ascii="HG丸ｺﾞｼｯｸM-PRO" w:eastAsia="HG丸ｺﾞｼｯｸM-PRO" w:hAnsi="HG丸ｺﾞｼｯｸM-PRO" w:hint="eastAsia"/>
                              </w:rPr>
                              <w:t>に加え、餌付けをむやみにしない</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外来動植物の適切な飼育・管理</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地域の歴史遺産の理解と保全</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住宅や事業所の新築する際の周囲との景観への配慮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45817" id="テキスト ボックス 103" o:spid="_x0000_s1057" type="#_x0000_t202" style="position:absolute;margin-left:267.15pt;margin-top:569.55pt;width:241.9pt;height:145.7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" filled="f" stroked="f" strokeweight=".5pt">
                <v:textbox>
                  <w:txbxContent>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河川や水路を汚さない</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希少な動植物への理解と野生動植物調査・保全への協力</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野生動物の捕獲や植物の</w:t>
                      </w:r>
                      <w:r w:rsidR="00FB3C8C">
                        <w:rPr>
                          <w:rFonts w:ascii="HG丸ｺﾞｼｯｸM-PRO" w:eastAsia="HG丸ｺﾞｼｯｸM-PRO" w:hAnsi="HG丸ｺﾞｼｯｸM-PRO" w:hint="eastAsia"/>
                        </w:rPr>
                        <w:t>採集</w:t>
                      </w:r>
                      <w:r w:rsidRPr="00843494">
                        <w:rPr>
                          <w:rFonts w:ascii="HG丸ｺﾞｼｯｸM-PRO" w:eastAsia="HG丸ｺﾞｼｯｸM-PRO" w:hAnsi="HG丸ｺﾞｼｯｸM-PRO" w:hint="eastAsia"/>
                        </w:rPr>
                        <w:t>に加え、餌付けをむやみにしない</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外来動植物の適切な飼育・管理</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地域の歴史遺産の理解と保全</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住宅や事業所の新築する際の周囲との景観への配慮</w:t>
                      </w:r>
                    </w:p>
                  </w:txbxContent>
                </v:textbox>
              </v:shape>
            </w:pict>
          </mc:Fallback>
        </mc:AlternateContent>
      </w:r>
      <w:r w:rsidR="00843494">
        <w:rPr>
          <w:noProof/>
        </w:rPr>
        <mc:AlternateContent>
          <mc:Choice Requires="wps">
            <w:drawing>
              <wp:anchor distT="0" distB="0" distL="114300" distR="114300" simplePos="0" relativeHeight="251697664" behindDoc="0" locked="0" layoutInCell="1" allowOverlap="1" wp14:anchorId="2893C07A" wp14:editId="474BC34A">
                <wp:simplePos x="0" y="0"/>
                <wp:positionH relativeFrom="column">
                  <wp:posOffset>268910</wp:posOffset>
                </wp:positionH>
                <wp:positionV relativeFrom="paragraph">
                  <wp:posOffset>7234555</wp:posOffset>
                </wp:positionV>
                <wp:extent cx="3072384" cy="1850745"/>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3072384" cy="1850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所有する林や農地の管理を心がけるとともに、身近な林や農地周辺の維持管理への協力</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平地林が持つ機能の理解と地元間伐材の積極的な利用</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農地が持つ機能の理解と有効活用</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地元産農産物の積極的な利用</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河川や水路の動植物の生息生育環境に配慮した多自然型川づくりへの協力</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魚釣りや水遊びなどのレクリエーションでの水辺空間の活用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93C07A" id="テキスト ボックス 102" o:spid="_x0000_s1058" type="#_x0000_t202" style="position:absolute;margin-left:21.15pt;margin-top:569.65pt;width:241.9pt;height:145.7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" filled="f" stroked="f" strokeweight=".5pt">
                <v:textbox>
                  <w:txbxContent>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所有する林や農地の管理を心がけるとともに、身近な林や農地周辺の維持管理への協力</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平地林が持つ機能の理解と地元間伐材の積極的な利用</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農地が持つ機能の理解と有効活用</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地元産農産物の積極的な利用</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河川や水路の動植物の生息生育環境に配慮した多自然型川づくりへの協力</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魚釣りや水遊びなどのレクリエーションでの水辺空間の活用</w:t>
                      </w:r>
                    </w:p>
                  </w:txbxContent>
                </v:textbox>
              </v:shape>
            </w:pict>
          </mc:Fallback>
        </mc:AlternateContent>
      </w:r>
      <w:r w:rsidR="00A71DF9">
        <w:rPr>
          <w:noProof/>
        </w:rPr>
        <mc:AlternateContent>
          <mc:Choice Requires="wps">
            <w:drawing>
              <wp:anchor distT="0" distB="0" distL="114300" distR="114300" simplePos="0" relativeHeight="251696640" behindDoc="0" locked="0" layoutInCell="1" allowOverlap="1" wp14:anchorId="408FC5D9" wp14:editId="66A5F91C">
                <wp:simplePos x="0" y="0"/>
                <wp:positionH relativeFrom="column">
                  <wp:posOffset>707111</wp:posOffset>
                </wp:positionH>
                <wp:positionV relativeFrom="paragraph">
                  <wp:posOffset>6961505</wp:posOffset>
                </wp:positionV>
                <wp:extent cx="2598014" cy="336499"/>
                <wp:effectExtent l="0" t="0" r="0" b="6985"/>
                <wp:wrapNone/>
                <wp:docPr id="101" name="テキスト ボックス 101"/>
                <wp:cNvGraphicFramePr/>
                <a:graphic xmlns:a="http://schemas.openxmlformats.org/drawingml/2006/main">
                  <a:graphicData uri="http://schemas.microsoft.com/office/word/2010/wordprocessingShape">
                    <wps:wsp>
                      <wps:cNvSpPr txBox="1"/>
                      <wps:spPr>
                        <a:xfrm>
                          <a:off x="0" y="0"/>
                          <a:ext cx="2598014" cy="336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1DF9" w:rsidRPr="00A71DF9" w:rsidRDefault="00A71DF9">
                            <w:pPr>
                              <w:rPr>
                                <w:rFonts w:ascii="HG丸ｺﾞｼｯｸM-PRO" w:eastAsia="HG丸ｺﾞｼｯｸM-PRO" w:hAnsi="HG丸ｺﾞｼｯｸM-PRO"/>
                                <w:color w:val="385623" w:themeColor="accent6" w:themeShade="80"/>
                                <w:spacing w:val="20"/>
                                <w:sz w:val="22"/>
                                <w14:glow w14:rad="101600">
                                  <w14:schemeClr w14:val="bg1"/>
                                </w14:glow>
                              </w:rPr>
                            </w:pPr>
                            <w:r w:rsidRPr="00A71DF9">
                              <w:rPr>
                                <w:rFonts w:ascii="HG丸ｺﾞｼｯｸM-PRO" w:eastAsia="HG丸ｺﾞｼｯｸM-PRO" w:hAnsi="HG丸ｺﾞｼｯｸM-PRO"/>
                                <w:b/>
                                <w:color w:val="385623" w:themeColor="accent6" w:themeShade="80"/>
                                <w:spacing w:val="20"/>
                                <w:sz w:val="22"/>
                                <w14:glow w14:rad="101600">
                                  <w14:schemeClr w14:val="bg1"/>
                                </w14:glow>
                              </w:rPr>
                              <w:t>市民・市民団体・事業者</w:t>
                            </w:r>
                            <w:r w:rsidRPr="00A71DF9">
                              <w:rPr>
                                <w:rFonts w:ascii="HG丸ｺﾞｼｯｸM-PRO" w:eastAsia="HG丸ｺﾞｼｯｸM-PRO" w:hAnsi="HG丸ｺﾞｼｯｸM-PRO" w:hint="eastAsia"/>
                                <w:b/>
                                <w:color w:val="385623" w:themeColor="accent6" w:themeShade="80"/>
                                <w:spacing w:val="20"/>
                                <w:sz w:val="22"/>
                                <w14:glow w14:rad="101600">
                                  <w14:schemeClr w14:val="bg1"/>
                                </w14:glow>
                              </w:rPr>
                              <w:t>の</w:t>
                            </w:r>
                            <w:r w:rsidRPr="00A71DF9">
                              <w:rPr>
                                <w:rFonts w:ascii="HG丸ｺﾞｼｯｸM-PRO" w:eastAsia="HG丸ｺﾞｼｯｸM-PRO" w:hAnsi="HG丸ｺﾞｼｯｸM-PRO"/>
                                <w:b/>
                                <w:color w:val="385623" w:themeColor="accent6" w:themeShade="80"/>
                                <w:spacing w:val="20"/>
                                <w:sz w:val="22"/>
                                <w14:glow w14:rad="101600">
                                  <w14:schemeClr w14:val="bg1"/>
                                </w14:glow>
                              </w:rPr>
                              <w:t>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8FC5D9" id="テキスト ボックス 101" o:spid="_x0000_s1058" type="#_x0000_t202" style="position:absolute;margin-left:55.7pt;margin-top:548.15pt;width:204.55pt;height:26.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" filled="f" stroked="f" strokeweight=".5pt">
                <v:textbox>
                  <w:txbxContent>
                    <w:p w:rsidR="00A71DF9" w:rsidRPr="00A71DF9" w:rsidRDefault="00A71DF9">
                      <w:pPr>
                        <w:rPr>
                          <w:rFonts w:ascii="HG丸ｺﾞｼｯｸM-PRO" w:eastAsia="HG丸ｺﾞｼｯｸM-PRO" w:hAnsi="HG丸ｺﾞｼｯｸM-PRO" w:hint="eastAsia"/>
                          <w:color w:val="385623" w:themeColor="accent6" w:themeShade="80"/>
                          <w:spacing w:val="20"/>
                          <w:sz w:val="22"/>
                          <w14:glow w14:rad="101600">
                            <w14:schemeClr w14:val="bg1"/>
                          </w14:glow>
                        </w:rPr>
                      </w:pPr>
                      <w:r w:rsidRPr="00A71DF9">
                        <w:rPr>
                          <w:rFonts w:ascii="HG丸ｺﾞｼｯｸM-PRO" w:eastAsia="HG丸ｺﾞｼｯｸM-PRO" w:hAnsi="HG丸ｺﾞｼｯｸM-PRO"/>
                          <w:b/>
                          <w:color w:val="385623" w:themeColor="accent6" w:themeShade="80"/>
                          <w:spacing w:val="20"/>
                          <w:sz w:val="22"/>
                          <w14:glow w14:rad="101600">
                            <w14:schemeClr w14:val="bg1"/>
                          </w14:glow>
                        </w:rPr>
                        <w:t>市民・市民団体・事業者</w:t>
                      </w:r>
                      <w:r w:rsidRPr="00A71DF9">
                        <w:rPr>
                          <w:rFonts w:ascii="HG丸ｺﾞｼｯｸM-PRO" w:eastAsia="HG丸ｺﾞｼｯｸM-PRO" w:hAnsi="HG丸ｺﾞｼｯｸM-PRO" w:hint="eastAsia"/>
                          <w:b/>
                          <w:color w:val="385623" w:themeColor="accent6" w:themeShade="80"/>
                          <w:spacing w:val="20"/>
                          <w:sz w:val="22"/>
                          <w14:glow w14:rad="101600">
                            <w14:schemeClr w14:val="bg1"/>
                          </w14:glow>
                        </w:rPr>
                        <w:t>の</w:t>
                      </w:r>
                      <w:r w:rsidRPr="00A71DF9">
                        <w:rPr>
                          <w:rFonts w:ascii="HG丸ｺﾞｼｯｸM-PRO" w:eastAsia="HG丸ｺﾞｼｯｸM-PRO" w:hAnsi="HG丸ｺﾞｼｯｸM-PRO"/>
                          <w:b/>
                          <w:color w:val="385623" w:themeColor="accent6" w:themeShade="80"/>
                          <w:spacing w:val="20"/>
                          <w:sz w:val="22"/>
                          <w14:glow w14:rad="101600">
                            <w14:schemeClr w14:val="bg1"/>
                          </w14:glow>
                        </w:rPr>
                        <w:t>取組</w:t>
                      </w:r>
                    </w:p>
                  </w:txbxContent>
                </v:textbox>
              </v:shape>
            </w:pict>
          </mc:Fallback>
        </mc:AlternateContent>
      </w:r>
      <w:r w:rsidR="00A71DF9">
        <w:rPr>
          <w:noProof/>
        </w:rPr>
        <mc:AlternateContent>
          <mc:Choice Requires="wps">
            <w:drawing>
              <wp:anchor distT="0" distB="0" distL="114300" distR="114300" simplePos="0" relativeHeight="251695616" behindDoc="0" locked="0" layoutInCell="1" allowOverlap="1" wp14:anchorId="08529ADD" wp14:editId="640BD524">
                <wp:simplePos x="0" y="0"/>
                <wp:positionH relativeFrom="column">
                  <wp:posOffset>215798</wp:posOffset>
                </wp:positionH>
                <wp:positionV relativeFrom="paragraph">
                  <wp:posOffset>7103059</wp:posOffset>
                </wp:positionV>
                <wp:extent cx="6277560" cy="2040306"/>
                <wp:effectExtent l="0" t="0" r="28575" b="17145"/>
                <wp:wrapNone/>
                <wp:docPr id="100" name="対角する 2 つの角を丸めた四角形 100"/>
                <wp:cNvGraphicFramePr/>
                <a:graphic xmlns:a="http://schemas.openxmlformats.org/drawingml/2006/main">
                  <a:graphicData uri="http://schemas.microsoft.com/office/word/2010/wordprocessingShape">
                    <wps:wsp>
                      <wps:cNvSpPr/>
                      <wps:spPr>
                        <a:xfrm>
                          <a:off x="0" y="0"/>
                          <a:ext cx="6277560" cy="2040306"/>
                        </a:xfrm>
                        <a:prstGeom prst="round2DiagRect">
                          <a:avLst/>
                        </a:prstGeom>
                        <a:solidFill>
                          <a:schemeClr val="accent6">
                            <a:lumMod val="20000"/>
                            <a:lumOff val="80000"/>
                          </a:schemeClr>
                        </a:solidFill>
                        <a:ln w="952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3494" w:rsidRDefault="00843494" w:rsidP="0084349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529ADD" id="対角する 2 つの角を丸めた四角形 100" o:spid="_x0000_s1059" style="position:absolute;margin-left:17pt;margin-top:559.3pt;width:494.3pt;height:160.6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277560,20403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" adj="-11796480,,5400" path="m340058,l6277560,r,l6277560,1700248v,187809,-152249,340058,-340058,340058l,2040306r,l,340058c,152249,152249,,340058,xe" fillcolor="#e2efd9 [665]" strokecolor="#92d050">
                <v:stroke joinstyle="miter"/>
                <v:formulas/>
                <v:path arrowok="t" o:connecttype="custom" o:connectlocs="340058,0;6277560,0;6277560,0;6277560,1700248;5937502,2040306;0,2040306;0,2040306;0,340058;340058,0" o:connectangles="0,0,0,0,0,0,0,0,0" textboxrect="0,0,6277560,2040306"/>
                <v:textbox>
                  <w:txbxContent>
                    <w:p w:rsidR="00843494" w:rsidRDefault="00843494" w:rsidP="00843494">
                      <w:pPr>
                        <w:jc w:val="left"/>
                      </w:pPr>
                    </w:p>
                  </w:txbxContent>
                </v:textbox>
              </v:shape>
            </w:pict>
          </mc:Fallback>
        </mc:AlternateContent>
      </w:r>
      <w:r w:rsidR="007038B9">
        <w:rPr>
          <w:noProof/>
        </w:rPr>
        <mc:AlternateContent>
          <mc:Choice Requires="wps">
            <w:drawing>
              <wp:anchor distT="0" distB="0" distL="114300" distR="114300" simplePos="0" relativeHeight="251688448" behindDoc="0" locked="0" layoutInCell="1" allowOverlap="1" wp14:anchorId="34FCC382" wp14:editId="5FE52E9D">
                <wp:simplePos x="0" y="0"/>
                <wp:positionH relativeFrom="column">
                  <wp:posOffset>6453810</wp:posOffset>
                </wp:positionH>
                <wp:positionV relativeFrom="paragraph">
                  <wp:posOffset>2545080</wp:posOffset>
                </wp:positionV>
                <wp:extent cx="113563" cy="0"/>
                <wp:effectExtent l="38100" t="38100" r="77470" b="114300"/>
                <wp:wrapNone/>
                <wp:docPr id="338" name="直線コネクタ 338"/>
                <wp:cNvGraphicFramePr/>
                <a:graphic xmlns:a="http://schemas.openxmlformats.org/drawingml/2006/main">
                  <a:graphicData uri="http://schemas.microsoft.com/office/word/2010/wordprocessingShape">
                    <wps:wsp>
                      <wps:cNvCnPr/>
                      <wps:spPr>
                        <a:xfrm>
                          <a:off x="0" y="0"/>
                          <a:ext cx="113563" cy="0"/>
                        </a:xfrm>
                        <a:prstGeom prst="line">
                          <a:avLst/>
                        </a:prstGeom>
                        <a:noFill/>
                        <a:ln w="25400" cap="rnd" cmpd="sng" algn="ctr">
                          <a:solidFill>
                            <a:srgbClr val="92D05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55FFF1AF" id="直線コネクタ 338" o:spid="_x0000_s1026" style="position:absolute;left:0;text-align:lef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8.15pt,200.4pt" to="517.1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" strokecolor="#92d050" strokeweight="2pt">
                <v:stroke joinstyle="miter" endcap="round"/>
                <v:shadow on="t" color="black" opacity="26214f" origin="-.5,-.5" offset=".74836mm,.74836mm"/>
              </v:line>
            </w:pict>
          </mc:Fallback>
        </mc:AlternateContent>
      </w:r>
      <w:r w:rsidR="007038B9">
        <w:rPr>
          <w:noProof/>
        </w:rPr>
        <mc:AlternateContent>
          <mc:Choice Requires="wps">
            <w:drawing>
              <wp:anchor distT="0" distB="0" distL="114300" distR="114300" simplePos="0" relativeHeight="251689472" behindDoc="0" locked="0" layoutInCell="1" allowOverlap="1" wp14:anchorId="763A1573" wp14:editId="2D55C381">
                <wp:simplePos x="0" y="0"/>
                <wp:positionH relativeFrom="column">
                  <wp:posOffset>3419856</wp:posOffset>
                </wp:positionH>
                <wp:positionV relativeFrom="paragraph">
                  <wp:posOffset>2333549</wp:posOffset>
                </wp:positionV>
                <wp:extent cx="3049489" cy="215900"/>
                <wp:effectExtent l="38100" t="38100" r="74930" b="88900"/>
                <wp:wrapNone/>
                <wp:docPr id="339" name="片側の 2 つの角を丸めた四角形 339"/>
                <wp:cNvGraphicFramePr/>
                <a:graphic xmlns:a="http://schemas.openxmlformats.org/drawingml/2006/main">
                  <a:graphicData uri="http://schemas.microsoft.com/office/word/2010/wordprocessingShape">
                    <wps:wsp>
                      <wps:cNvSpPr/>
                      <wps:spPr>
                        <a:xfrm>
                          <a:off x="0" y="0"/>
                          <a:ext cx="3049489" cy="215900"/>
                        </a:xfrm>
                        <a:prstGeom prst="round2SameRect">
                          <a:avLst>
                            <a:gd name="adj1" fmla="val 44663"/>
                            <a:gd name="adj2" fmla="val 0"/>
                          </a:avLst>
                        </a:prstGeom>
                        <a:solidFill>
                          <a:srgbClr val="92D05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A79AFE" id="片側の 2 つの角を丸めた四角形 339" o:spid="_x0000_s1026" style="position:absolute;left:0;text-align:left;margin-left:269.3pt;margin-top:183.75pt;width:240.1pt;height:17pt;z-index:251826176;visibility:visible;mso-wrap-style:square;mso-wrap-distance-left:9pt;mso-wrap-distance-top:0;mso-wrap-distance-right:9pt;mso-wrap-distance-bottom:0;mso-position-horizontal:absolute;mso-position-horizontal-relative:text;mso-position-vertical:absolute;mso-position-vertical-relative:text;v-text-anchor:middle" coordsize="3049489,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" path="m96427,l2953062,v53255,,96427,43172,96427,96427l3049489,215900r,l,215900r,l,96427c,43172,43172,,96427,xe" fillcolor="#92d050" stroked="f" strokeweight="1pt">
                <v:stroke joinstyle="miter"/>
                <v:shadow on="t" color="black" opacity="26214f" origin="-.5,-.5" offset=".74836mm,.74836mm"/>
                <v:path arrowok="t" o:connecttype="custom" o:connectlocs="96427,0;2953062,0;3049489,96427;3049489,215900;3049489,215900;0,215900;0,215900;0,96427;96427,0" o:connectangles="0,0,0,0,0,0,0,0,0"/>
              </v:shape>
            </w:pict>
          </mc:Fallback>
        </mc:AlternateContent>
      </w:r>
      <w:r w:rsidR="007038B9" w:rsidRPr="009E10E2">
        <w:rPr>
          <w:noProof/>
        </w:rPr>
        <mc:AlternateContent>
          <mc:Choice Requires="wps">
            <w:drawing>
              <wp:anchor distT="0" distB="0" distL="114300" distR="114300" simplePos="0" relativeHeight="251690496" behindDoc="0" locked="0" layoutInCell="1" allowOverlap="1" wp14:anchorId="4E3A06E7" wp14:editId="232799FF">
                <wp:simplePos x="0" y="0"/>
                <wp:positionH relativeFrom="column">
                  <wp:posOffset>3295015</wp:posOffset>
                </wp:positionH>
                <wp:positionV relativeFrom="paragraph">
                  <wp:posOffset>2289810</wp:posOffset>
                </wp:positionV>
                <wp:extent cx="3197860" cy="2201545"/>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3197860" cy="2201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01" w:rsidRPr="007038B9" w:rsidRDefault="00C35D01" w:rsidP="007038B9">
                            <w:pPr>
                              <w:ind w:firstLineChars="100" w:firstLine="211"/>
                              <w:rPr>
                                <w:rFonts w:ascii="HG丸ｺﾞｼｯｸM-PRO" w:eastAsia="HG丸ｺﾞｼｯｸM-PRO" w:hAnsi="HG丸ｺﾞｼｯｸM-PRO"/>
                                <w:b/>
                                <w:i/>
                                <w:color w:val="FFFFFF" w:themeColor="background1"/>
                              </w:rPr>
                            </w:pPr>
                            <w:r w:rsidRPr="007038B9">
                              <w:rPr>
                                <w:rFonts w:ascii="HG丸ｺﾞｼｯｸM-PRO" w:eastAsia="HG丸ｺﾞｼｯｸM-PRO" w:hAnsi="HG丸ｺﾞｼｯｸM-PRO" w:hint="eastAsia"/>
                                <w:b/>
                                <w:i/>
                                <w:color w:val="FFFFFF" w:themeColor="background1"/>
                              </w:rPr>
                              <w:t xml:space="preserve">施策4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生物多様性</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に向けた野性動植物の保全</w:t>
                            </w:r>
                          </w:p>
                          <w:p w:rsidR="00C35D01" w:rsidRPr="00C35D01" w:rsidRDefault="00C35D01" w:rsidP="00C35D01">
                            <w:pPr>
                              <w:rPr>
                                <w:rFonts w:ascii="HG丸ｺﾞｼｯｸM-PRO" w:eastAsia="HG丸ｺﾞｼｯｸM-PRO" w:hAnsi="HG丸ｺﾞｼｯｸM-PRO"/>
                                <w:color w:val="000000" w:themeColor="text1"/>
                              </w:rPr>
                            </w:pPr>
                            <w:r w:rsidRPr="00C35D01">
                              <w:rPr>
                                <w:rFonts w:ascii="HG丸ｺﾞｼｯｸM-PRO" w:eastAsia="HG丸ｺﾞｼｯｸM-PRO" w:hAnsi="HG丸ｺﾞｼｯｸM-PRO" w:hint="eastAsia"/>
                                <w:color w:val="000000" w:themeColor="text1"/>
                              </w:rPr>
                              <w:t xml:space="preserve">　市内の</w:t>
                            </w:r>
                            <w:r w:rsidRPr="00C35D01">
                              <w:rPr>
                                <w:rFonts w:ascii="HG丸ｺﾞｼｯｸM-PRO" w:eastAsia="HG丸ｺﾞｼｯｸM-PRO" w:hAnsi="HG丸ｺﾞｼｯｸM-PRO"/>
                                <w:color w:val="000000" w:themeColor="text1"/>
                              </w:rPr>
                              <w:t>動植物調査を行うことで、外来種などを把握し、適正な管理を推進します。</w:t>
                            </w:r>
                          </w:p>
                          <w:p w:rsidR="00C35D01" w:rsidRP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hint="eastAsia"/>
                                <w:color w:val="000000" w:themeColor="text1"/>
                              </w:rPr>
                              <w:t>希少動植物</w:t>
                            </w:r>
                            <w:r w:rsidRPr="00C35D01">
                              <w:rPr>
                                <w:rFonts w:ascii="HG丸ｺﾞｼｯｸM-PRO" w:eastAsia="HG丸ｺﾞｼｯｸM-PRO" w:hAnsi="HG丸ｺﾞｼｯｸM-PRO"/>
                                <w:color w:val="000000" w:themeColor="text1"/>
                              </w:rPr>
                              <w:t>の生息生育域の把握と保全</w:t>
                            </w:r>
                          </w:p>
                          <w:p w:rsidR="00C35D01" w:rsidRP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市民や市民団体との協働による動植物の調査と保全</w:t>
                            </w:r>
                          </w:p>
                          <w:p w:rsidR="00C35D01" w:rsidRP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外来種などの把握と適切な管理の推進</w:t>
                            </w:r>
                          </w:p>
                          <w:p w:rsidR="00C35D01" w:rsidRP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有害鳥獣対策の計画的な推進</w:t>
                            </w:r>
                          </w:p>
                          <w:p w:rsidR="00C35D01" w:rsidRP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生物多様性に向けた動植物保全の計画的な推進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A06E7" id="テキスト ボックス 226" o:spid="_x0000_s1060" type="#_x0000_t202" style="position:absolute;margin-left:259.45pt;margin-top:180.3pt;width:251.8pt;height:173.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" filled="f" stroked="f" strokeweight=".5pt">
                <v:textbox>
                  <w:txbxContent>
                    <w:p w:rsidR="00C35D01" w:rsidRPr="007038B9" w:rsidRDefault="00C35D01" w:rsidP="007038B9">
                      <w:pPr>
                        <w:ind w:firstLineChars="100" w:firstLine="211"/>
                        <w:rPr>
                          <w:rFonts w:ascii="HG丸ｺﾞｼｯｸM-PRO" w:eastAsia="HG丸ｺﾞｼｯｸM-PRO" w:hAnsi="HG丸ｺﾞｼｯｸM-PRO"/>
                          <w:b/>
                          <w:i/>
                          <w:color w:val="FFFFFF" w:themeColor="background1"/>
                        </w:rPr>
                      </w:pPr>
                      <w:r w:rsidRPr="007038B9">
                        <w:rPr>
                          <w:rFonts w:ascii="HG丸ｺﾞｼｯｸM-PRO" w:eastAsia="HG丸ｺﾞｼｯｸM-PRO" w:hAnsi="HG丸ｺﾞｼｯｸM-PRO" w:hint="eastAsia"/>
                          <w:b/>
                          <w:i/>
                          <w:color w:val="FFFFFF" w:themeColor="background1"/>
                        </w:rPr>
                        <w:t xml:space="preserve">施策4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生物多様性</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に向けた野性動植物の保全</w:t>
                      </w:r>
                    </w:p>
                    <w:p w:rsidR="00C35D01" w:rsidRPr="00C35D01" w:rsidRDefault="00C35D01" w:rsidP="00C35D01">
                      <w:pPr>
                        <w:rPr>
                          <w:rFonts w:ascii="HG丸ｺﾞｼｯｸM-PRO" w:eastAsia="HG丸ｺﾞｼｯｸM-PRO" w:hAnsi="HG丸ｺﾞｼｯｸM-PRO"/>
                          <w:color w:val="000000" w:themeColor="text1"/>
                        </w:rPr>
                      </w:pPr>
                      <w:r w:rsidRPr="00C35D01">
                        <w:rPr>
                          <w:rFonts w:ascii="HG丸ｺﾞｼｯｸM-PRO" w:eastAsia="HG丸ｺﾞｼｯｸM-PRO" w:hAnsi="HG丸ｺﾞｼｯｸM-PRO" w:hint="eastAsia"/>
                          <w:color w:val="000000" w:themeColor="text1"/>
                        </w:rPr>
                        <w:t xml:space="preserve">　市内の</w:t>
                      </w:r>
                      <w:r w:rsidRPr="00C35D01">
                        <w:rPr>
                          <w:rFonts w:ascii="HG丸ｺﾞｼｯｸM-PRO" w:eastAsia="HG丸ｺﾞｼｯｸM-PRO" w:hAnsi="HG丸ｺﾞｼｯｸM-PRO"/>
                          <w:color w:val="000000" w:themeColor="text1"/>
                        </w:rPr>
                        <w:t>動植物調査を行うことで、外来種などを把握し、適正な管理を推進します。</w:t>
                      </w:r>
                    </w:p>
                    <w:p w:rsidR="00C35D01" w:rsidRP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hint="eastAsia"/>
                          <w:color w:val="000000" w:themeColor="text1"/>
                        </w:rPr>
                        <w:t>希少動植物</w:t>
                      </w:r>
                      <w:r w:rsidRPr="00C35D01">
                        <w:rPr>
                          <w:rFonts w:ascii="HG丸ｺﾞｼｯｸM-PRO" w:eastAsia="HG丸ｺﾞｼｯｸM-PRO" w:hAnsi="HG丸ｺﾞｼｯｸM-PRO"/>
                          <w:color w:val="000000" w:themeColor="text1"/>
                        </w:rPr>
                        <w:t>の生息生育域の把握と保全</w:t>
                      </w:r>
                    </w:p>
                    <w:p w:rsidR="00C35D01" w:rsidRP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市民や市民団体との協働による動植物の調査と保全</w:t>
                      </w:r>
                    </w:p>
                    <w:p w:rsidR="00C35D01" w:rsidRP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外来種などの把握と適切な管理の推進</w:t>
                      </w:r>
                    </w:p>
                    <w:p w:rsidR="00C35D01" w:rsidRP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有害鳥獣対策の計画的な推進</w:t>
                      </w:r>
                    </w:p>
                    <w:p w:rsidR="00C35D01" w:rsidRP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color w:val="000000" w:themeColor="text1"/>
                        </w:rPr>
                        <w:t>生物多様性に向けた動植物保全の計画的な推進</w:t>
                      </w:r>
                    </w:p>
                  </w:txbxContent>
                </v:textbox>
              </v:shape>
            </w:pict>
          </mc:Fallback>
        </mc:AlternateContent>
      </w:r>
      <w:r w:rsidR="007038B9" w:rsidRPr="009E10E2">
        <w:rPr>
          <w:noProof/>
        </w:rPr>
        <mc:AlternateContent>
          <mc:Choice Requires="wps">
            <w:drawing>
              <wp:anchor distT="0" distB="0" distL="114300" distR="114300" simplePos="0" relativeHeight="251687424" behindDoc="0" locked="0" layoutInCell="1" allowOverlap="1" wp14:anchorId="414B8974" wp14:editId="09E4FB5D">
                <wp:simplePos x="0" y="0"/>
                <wp:positionH relativeFrom="column">
                  <wp:posOffset>3293745</wp:posOffset>
                </wp:positionH>
                <wp:positionV relativeFrom="paragraph">
                  <wp:posOffset>4486275</wp:posOffset>
                </wp:positionV>
                <wp:extent cx="3197860" cy="1879600"/>
                <wp:effectExtent l="0" t="0" r="0" b="6350"/>
                <wp:wrapNone/>
                <wp:docPr id="224" name="テキスト ボックス 224"/>
                <wp:cNvGraphicFramePr/>
                <a:graphic xmlns:a="http://schemas.openxmlformats.org/drawingml/2006/main">
                  <a:graphicData uri="http://schemas.microsoft.com/office/word/2010/wordprocessingShape">
                    <wps:wsp>
                      <wps:cNvSpPr txBox="1"/>
                      <wps:spPr>
                        <a:xfrm>
                          <a:off x="0" y="0"/>
                          <a:ext cx="3197860" cy="18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01" w:rsidRPr="007038B9" w:rsidRDefault="00C35D01"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施策５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歴史遺産</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・景観の保全</w:t>
                            </w:r>
                          </w:p>
                          <w:p w:rsidR="00C35D01" w:rsidRPr="00C35D01" w:rsidRDefault="00C35D01" w:rsidP="00C35D01">
                            <w:pPr>
                              <w:rPr>
                                <w:rFonts w:ascii="HG丸ｺﾞｼｯｸM-PRO" w:eastAsia="HG丸ｺﾞｼｯｸM-PRO" w:hAnsi="HG丸ｺﾞｼｯｸM-PRO"/>
                                <w:color w:val="000000" w:themeColor="text1"/>
                              </w:rPr>
                            </w:pPr>
                            <w:r w:rsidRPr="00C35D01">
                              <w:rPr>
                                <w:rFonts w:ascii="HG丸ｺﾞｼｯｸM-PRO" w:eastAsia="HG丸ｺﾞｼｯｸM-PRO" w:hAnsi="HG丸ｺﾞｼｯｸM-PRO" w:hint="eastAsia"/>
                                <w:color w:val="000000" w:themeColor="text1"/>
                              </w:rPr>
                              <w:t xml:space="preserve">　</w:t>
                            </w:r>
                            <w:r w:rsidRPr="00C35D01">
                              <w:rPr>
                                <w:rFonts w:ascii="HG丸ｺﾞｼｯｸM-PRO" w:eastAsia="HG丸ｺﾞｼｯｸM-PRO" w:hAnsi="HG丸ｺﾞｼｯｸM-PRO"/>
                                <w:color w:val="000000" w:themeColor="text1"/>
                              </w:rPr>
                              <w:t>市内に残る歴史遺産を私たちの共有財産とし、その周辺を含めた環境保全を推進します。</w:t>
                            </w:r>
                          </w:p>
                          <w:p w:rsidR="00C35D01" w:rsidRPr="00C35D01" w:rsidRDefault="00C35D01" w:rsidP="00C35D01">
                            <w:pPr>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rPr>
                              <w:t>歴史遺産やその周辺の環境の整備と活用の推進</w:t>
                            </w:r>
                          </w:p>
                          <w:p w:rsidR="00C35D01" w:rsidRPr="00C35D01" w:rsidRDefault="00C35D01" w:rsidP="00C35D01">
                            <w:pPr>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rPr>
                              <w:t>市民や市民団体と</w:t>
                            </w:r>
                            <w:r w:rsidRPr="00C35D01">
                              <w:rPr>
                                <w:rFonts w:ascii="HG丸ｺﾞｼｯｸM-PRO" w:eastAsia="HG丸ｺﾞｼｯｸM-PRO" w:hAnsi="HG丸ｺﾞｼｯｸM-PRO" w:hint="eastAsia"/>
                              </w:rPr>
                              <w:t>の</w:t>
                            </w:r>
                            <w:r w:rsidRPr="00C35D01">
                              <w:rPr>
                                <w:rFonts w:ascii="HG丸ｺﾞｼｯｸM-PRO" w:eastAsia="HG丸ｺﾞｼｯｸM-PRO" w:hAnsi="HG丸ｺﾞｼｯｸM-PRO"/>
                              </w:rPr>
                              <w:t>協働による環境の保全</w:t>
                            </w:r>
                          </w:p>
                          <w:p w:rsidR="00C35D01" w:rsidRPr="00C35D01" w:rsidRDefault="00C35D01" w:rsidP="00C35D01">
                            <w:pPr>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rPr>
                              <w:t>田園風景などの景観の保全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B8974" id="テキスト ボックス 224" o:spid="_x0000_s1061" type="#_x0000_t202" style="position:absolute;margin-left:259.35pt;margin-top:353.25pt;width:251.8pt;height:14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" filled="f" stroked="f" strokeweight=".5pt">
                <v:textbox>
                  <w:txbxContent>
                    <w:p w:rsidR="00C35D01" w:rsidRPr="007038B9" w:rsidRDefault="00C35D01"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施策５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歴史遺産</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・景観の保全</w:t>
                      </w:r>
                    </w:p>
                    <w:p w:rsidR="00C35D01" w:rsidRPr="00C35D01" w:rsidRDefault="00C35D01" w:rsidP="00C35D01">
                      <w:pPr>
                        <w:rPr>
                          <w:rFonts w:ascii="HG丸ｺﾞｼｯｸM-PRO" w:eastAsia="HG丸ｺﾞｼｯｸM-PRO" w:hAnsi="HG丸ｺﾞｼｯｸM-PRO"/>
                          <w:color w:val="000000" w:themeColor="text1"/>
                        </w:rPr>
                      </w:pPr>
                      <w:r w:rsidRPr="00C35D01">
                        <w:rPr>
                          <w:rFonts w:ascii="HG丸ｺﾞｼｯｸM-PRO" w:eastAsia="HG丸ｺﾞｼｯｸM-PRO" w:hAnsi="HG丸ｺﾞｼｯｸM-PRO" w:hint="eastAsia"/>
                          <w:color w:val="000000" w:themeColor="text1"/>
                        </w:rPr>
                        <w:t xml:space="preserve">　</w:t>
                      </w:r>
                      <w:r w:rsidRPr="00C35D01">
                        <w:rPr>
                          <w:rFonts w:ascii="HG丸ｺﾞｼｯｸM-PRO" w:eastAsia="HG丸ｺﾞｼｯｸM-PRO" w:hAnsi="HG丸ｺﾞｼｯｸM-PRO"/>
                          <w:color w:val="000000" w:themeColor="text1"/>
                        </w:rPr>
                        <w:t>市内に残る歴史遺産を私たちの共有財産とし、その周辺を含めた環境保全を推進します。</w:t>
                      </w:r>
                    </w:p>
                    <w:p w:rsidR="00C35D01" w:rsidRPr="00C35D01" w:rsidRDefault="00C35D01" w:rsidP="00C35D01">
                      <w:pPr>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rPr>
                        <w:t>歴史遺産やその周辺の環境の整備と活用の推進</w:t>
                      </w:r>
                    </w:p>
                    <w:p w:rsidR="00C35D01" w:rsidRPr="00C35D01" w:rsidRDefault="00C35D01" w:rsidP="00C35D01">
                      <w:pPr>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rPr>
                        <w:t>市民や市民団体と</w:t>
                      </w:r>
                      <w:r w:rsidRPr="00C35D01">
                        <w:rPr>
                          <w:rFonts w:ascii="HG丸ｺﾞｼｯｸM-PRO" w:eastAsia="HG丸ｺﾞｼｯｸM-PRO" w:hAnsi="HG丸ｺﾞｼｯｸM-PRO" w:hint="eastAsia"/>
                        </w:rPr>
                        <w:t>の</w:t>
                      </w:r>
                      <w:r w:rsidRPr="00C35D01">
                        <w:rPr>
                          <w:rFonts w:ascii="HG丸ｺﾞｼｯｸM-PRO" w:eastAsia="HG丸ｺﾞｼｯｸM-PRO" w:hAnsi="HG丸ｺﾞｼｯｸM-PRO"/>
                        </w:rPr>
                        <w:t>協働による環境の保全</w:t>
                      </w:r>
                    </w:p>
                    <w:p w:rsidR="00C35D01" w:rsidRPr="00C35D01" w:rsidRDefault="00C35D01" w:rsidP="00C35D01">
                      <w:pPr>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5D01">
                        <w:rPr>
                          <w:rFonts w:ascii="HG丸ｺﾞｼｯｸM-PRO" w:eastAsia="HG丸ｺﾞｼｯｸM-PRO" w:hAnsi="HG丸ｺﾞｼｯｸM-PRO"/>
                        </w:rPr>
                        <w:t>田園風景などの景観の保全</w:t>
                      </w:r>
                    </w:p>
                  </w:txbxContent>
                </v:textbox>
              </v:shape>
            </w:pict>
          </mc:Fallback>
        </mc:AlternateContent>
      </w:r>
      <w:r w:rsidR="007038B9" w:rsidRPr="00C35D01">
        <w:rPr>
          <w:rFonts w:ascii="HG丸ｺﾞｼｯｸM-PRO" w:eastAsia="HG丸ｺﾞｼｯｸM-PRO" w:hAnsi="HG丸ｺﾞｼｯｸM-PRO" w:hint="eastAsia"/>
          <w:b/>
          <w:i/>
          <w:noProof/>
          <w:color w:val="000000" w:themeColor="text1"/>
        </w:rPr>
        <w:drawing>
          <wp:anchor distT="0" distB="0" distL="114300" distR="114300" simplePos="0" relativeHeight="251644416" behindDoc="0" locked="0" layoutInCell="1" allowOverlap="1" wp14:anchorId="308BD88E" wp14:editId="7FFF9B25">
            <wp:simplePos x="0" y="0"/>
            <wp:positionH relativeFrom="column">
              <wp:posOffset>3404870</wp:posOffset>
            </wp:positionH>
            <wp:positionV relativeFrom="paragraph">
              <wp:posOffset>4503750</wp:posOffset>
            </wp:positionV>
            <wp:extent cx="3138170" cy="321945"/>
            <wp:effectExtent l="0" t="0" r="5080" b="1905"/>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8170"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038B9" w:rsidRPr="009E10E2">
        <w:rPr>
          <w:noProof/>
        </w:rPr>
        <mc:AlternateContent>
          <mc:Choice Requires="wps">
            <w:drawing>
              <wp:anchor distT="0" distB="0" distL="114300" distR="114300" simplePos="0" relativeHeight="251686400" behindDoc="0" locked="0" layoutInCell="1" allowOverlap="1" wp14:anchorId="0BEFD94C" wp14:editId="0B700005">
                <wp:simplePos x="0" y="0"/>
                <wp:positionH relativeFrom="column">
                  <wp:posOffset>74930</wp:posOffset>
                </wp:positionH>
                <wp:positionV relativeFrom="paragraph">
                  <wp:posOffset>2290775</wp:posOffset>
                </wp:positionV>
                <wp:extent cx="3197860" cy="30575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197860" cy="305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01" w:rsidRPr="007038B9" w:rsidRDefault="00C35D01"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施策</w:t>
                            </w:r>
                            <w:r w:rsidRPr="007038B9">
                              <w:rPr>
                                <w:rFonts w:ascii="HG丸ｺﾞｼｯｸM-PRO" w:eastAsia="HG丸ｺﾞｼｯｸM-PRO" w:hAnsi="HG丸ｺﾞｼｯｸM-PRO"/>
                                <w:b/>
                                <w:i/>
                                <w:color w:val="FFFFFF" w:themeColor="background1"/>
                              </w:rPr>
                              <w:t>２</w:t>
                            </w:r>
                            <w:r w:rsidRPr="007038B9">
                              <w:rPr>
                                <w:rFonts w:ascii="HG丸ｺﾞｼｯｸM-PRO" w:eastAsia="HG丸ｺﾞｼｯｸM-PRO" w:hAnsi="HG丸ｺﾞｼｯｸM-PRO" w:hint="eastAsia"/>
                                <w:b/>
                                <w:i/>
                                <w:color w:val="FFFFFF" w:themeColor="background1"/>
                              </w:rPr>
                              <w:t xml:space="preserve">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農地の</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保全</w:t>
                            </w:r>
                          </w:p>
                          <w:p w:rsidR="00C35D01" w:rsidRDefault="00C35D01" w:rsidP="00C35D01">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農地の保全を図るとともに、動植物の生息生育域を確保するため、環境にやさしい農業を推進します。</w:t>
                            </w:r>
                          </w:p>
                          <w:p w:rsid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環境に配慮した農業の推進</w:t>
                            </w:r>
                          </w:p>
                          <w:p w:rsid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農地周辺の動植物に配慮した水路などの整備の推進</w:t>
                            </w:r>
                          </w:p>
                          <w:p w:rsid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農産物の地産地消、農業に関わる新たな産業の推進</w:t>
                            </w:r>
                          </w:p>
                          <w:p w:rsid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農地などの利用の最適化の推進</w:t>
                            </w:r>
                          </w:p>
                          <w:p w:rsid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農地開発の必要な手続きの指導</w:t>
                            </w:r>
                          </w:p>
                          <w:p w:rsidR="00C35D01" w:rsidRPr="00FB1BB7" w:rsidRDefault="00C35D01" w:rsidP="00C35D01">
                            <w:pPr>
                              <w:ind w:left="141" w:hangingChars="67" w:hanging="141"/>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太陽光発電施設設置ガイドラインの適切な運用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FD94C" id="テキスト ボックス 23" o:spid="_x0000_s1062" type="#_x0000_t202" style="position:absolute;margin-left:5.9pt;margin-top:180.4pt;width:251.8pt;height:240.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" filled="f" stroked="f" strokeweight=".5pt">
                <v:textbox>
                  <w:txbxContent>
                    <w:p w:rsidR="00C35D01" w:rsidRPr="007038B9" w:rsidRDefault="00C35D01"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施策</w:t>
                      </w:r>
                      <w:r w:rsidRPr="007038B9">
                        <w:rPr>
                          <w:rFonts w:ascii="HG丸ｺﾞｼｯｸM-PRO" w:eastAsia="HG丸ｺﾞｼｯｸM-PRO" w:hAnsi="HG丸ｺﾞｼｯｸM-PRO"/>
                          <w:b/>
                          <w:i/>
                          <w:color w:val="FFFFFF" w:themeColor="background1"/>
                        </w:rPr>
                        <w:t>２</w:t>
                      </w:r>
                      <w:r w:rsidRPr="007038B9">
                        <w:rPr>
                          <w:rFonts w:ascii="HG丸ｺﾞｼｯｸM-PRO" w:eastAsia="HG丸ｺﾞｼｯｸM-PRO" w:hAnsi="HG丸ｺﾞｼｯｸM-PRO" w:hint="eastAsia"/>
                          <w:b/>
                          <w:i/>
                          <w:color w:val="FFFFFF" w:themeColor="background1"/>
                        </w:rPr>
                        <w:t xml:space="preserve">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農地の</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保全</w:t>
                      </w:r>
                    </w:p>
                    <w:p w:rsidR="00C35D01" w:rsidRDefault="00C35D01" w:rsidP="00C35D01">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農地の保全を図るとともに、動植物の生息生育域を確保するため、環境にやさしい農業を推進します。</w:t>
                      </w:r>
                    </w:p>
                    <w:p w:rsid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環境に配慮した農業の推進</w:t>
                      </w:r>
                    </w:p>
                    <w:p w:rsid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農地周辺の動植物に配慮した水路などの整備の推進</w:t>
                      </w:r>
                    </w:p>
                    <w:p w:rsid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農産物の地産地消、農業に関わる新たな産業の推進</w:t>
                      </w:r>
                    </w:p>
                    <w:p w:rsid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農地などの利用の最適化の推進</w:t>
                      </w:r>
                    </w:p>
                    <w:p w:rsidR="00C35D01"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農地開発の必要な手続きの指導</w:t>
                      </w:r>
                    </w:p>
                    <w:p w:rsidR="00C35D01" w:rsidRPr="00FB1BB7" w:rsidRDefault="00C35D01" w:rsidP="00C35D01">
                      <w:pPr>
                        <w:ind w:left="141" w:hangingChars="67" w:hanging="141"/>
                      </w:pPr>
                      <w:r w:rsidRPr="00702C7F">
                        <w:rPr>
                          <w:rFonts w:ascii="HG丸ｺﾞｼｯｸM-PRO" w:eastAsia="HG丸ｺﾞｼｯｸM-PRO" w:hAnsi="HG丸ｺﾞｼｯｸM-PRO" w:hint="eastAsia"/>
                          <w:color w:val="00CC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rPr>
                        <w:t>太陽光発電施設設置ガイドラインの適切な運用</w:t>
                      </w:r>
                    </w:p>
                  </w:txbxContent>
                </v:textbox>
              </v:shape>
            </w:pict>
          </mc:Fallback>
        </mc:AlternateContent>
      </w:r>
      <w:r w:rsidR="007038B9" w:rsidRPr="00C35D01">
        <w:rPr>
          <w:rFonts w:ascii="HG丸ｺﾞｼｯｸM-PRO" w:eastAsia="HG丸ｺﾞｼｯｸM-PRO" w:hAnsi="HG丸ｺﾞｼｯｸM-PRO" w:hint="eastAsia"/>
          <w:b/>
          <w:i/>
          <w:noProof/>
          <w:color w:val="000000" w:themeColor="text1"/>
        </w:rPr>
        <w:drawing>
          <wp:anchor distT="0" distB="0" distL="114300" distR="114300" simplePos="0" relativeHeight="251643392" behindDoc="0" locked="0" layoutInCell="1" allowOverlap="1" wp14:anchorId="62BD7743" wp14:editId="19952F11">
            <wp:simplePos x="0" y="0"/>
            <wp:positionH relativeFrom="column">
              <wp:posOffset>169545</wp:posOffset>
            </wp:positionH>
            <wp:positionV relativeFrom="paragraph">
              <wp:posOffset>2324430</wp:posOffset>
            </wp:positionV>
            <wp:extent cx="2399665" cy="321945"/>
            <wp:effectExtent l="0" t="0" r="635" b="190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9665"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0E2">
        <w:br w:type="page"/>
      </w:r>
    </w:p>
    <w:p w:rsidR="009E10E2" w:rsidRDefault="00A71DF9">
      <w:r>
        <w:rPr>
          <w:noProof/>
        </w:rPr>
        <mc:AlternateContent>
          <mc:Choice Requires="wps">
            <w:drawing>
              <wp:anchor distT="0" distB="0" distL="114300" distR="114300" simplePos="0" relativeHeight="251692544" behindDoc="0" locked="0" layoutInCell="1" allowOverlap="1" wp14:anchorId="0B3B5DF8" wp14:editId="7F90AECF">
                <wp:simplePos x="0" y="0"/>
                <wp:positionH relativeFrom="column">
                  <wp:posOffset>3640455</wp:posOffset>
                </wp:positionH>
                <wp:positionV relativeFrom="paragraph">
                  <wp:posOffset>-164795</wp:posOffset>
                </wp:positionV>
                <wp:extent cx="3005455" cy="325755"/>
                <wp:effectExtent l="0" t="0" r="0" b="55245"/>
                <wp:wrapNone/>
                <wp:docPr id="95" name="テキスト ボックス 95"/>
                <wp:cNvGraphicFramePr/>
                <a:graphic xmlns:a="http://schemas.openxmlformats.org/drawingml/2006/main">
                  <a:graphicData uri="http://schemas.microsoft.com/office/word/2010/wordprocessingShape">
                    <wps:wsp>
                      <wps:cNvSpPr txBox="1"/>
                      <wps:spPr>
                        <a:xfrm>
                          <a:off x="0" y="0"/>
                          <a:ext cx="3005455" cy="325755"/>
                        </a:xfrm>
                        <a:prstGeom prst="rect">
                          <a:avLst/>
                        </a:prstGeom>
                        <a:noFill/>
                        <a:ln w="6350">
                          <a:noFill/>
                        </a:ln>
                        <a:effectLst>
                          <a:outerShdw blurRad="50800" dist="38100" dir="2700000" algn="tl" rotWithShape="0">
                            <a:srgbClr val="FF0000">
                              <a:alpha val="40000"/>
                            </a:srgbClr>
                          </a:outerShdw>
                        </a:effectLst>
                      </wps:spPr>
                      <wps:style>
                        <a:lnRef idx="0">
                          <a:schemeClr val="accent1"/>
                        </a:lnRef>
                        <a:fillRef idx="0">
                          <a:schemeClr val="accent1"/>
                        </a:fillRef>
                        <a:effectRef idx="0">
                          <a:schemeClr val="accent1"/>
                        </a:effectRef>
                        <a:fontRef idx="minor">
                          <a:schemeClr val="dk1"/>
                        </a:fontRef>
                      </wps:style>
                      <wps:txbx>
                        <w:txbxContent>
                          <w:p w:rsidR="00A71DF9" w:rsidRPr="00646949" w:rsidRDefault="00A71DF9" w:rsidP="00A71DF9">
                            <w:pPr>
                              <w:jc w:val="right"/>
                              <w:rPr>
                                <w:rFonts w:ascii="HG丸ｺﾞｼｯｸM-PRO" w:eastAsia="HG丸ｺﾞｼｯｸM-PRO" w:hAnsi="HG丸ｺﾞｼｯｸM-PRO"/>
                                <w:b/>
                                <w:color w:val="FF3300"/>
                                <w:sz w:val="24"/>
                              </w:rPr>
                            </w:pPr>
                            <w:r w:rsidRPr="00646949">
                              <w:rPr>
                                <w:rFonts w:ascii="HG丸ｺﾞｼｯｸM-PRO" w:eastAsia="HG丸ｺﾞｼｯｸM-PRO" w:hAnsi="HG丸ｺﾞｼｯｸM-PRO" w:hint="eastAsia"/>
                                <w:b/>
                                <w:color w:val="FF3300"/>
                                <w:sz w:val="24"/>
                              </w:rPr>
                              <w:t>● 基本目標</w:t>
                            </w:r>
                            <w:r w:rsidRPr="00646949">
                              <w:rPr>
                                <w:rFonts w:ascii="HG丸ｺﾞｼｯｸM-PRO" w:eastAsia="HG丸ｺﾞｼｯｸM-PRO" w:hAnsi="HG丸ｺﾞｼｯｸM-PRO"/>
                                <w:b/>
                                <w:color w:val="FF3300"/>
                                <w:sz w:val="24"/>
                              </w:rPr>
                              <w:t>に対応する</w:t>
                            </w:r>
                            <w:r w:rsidR="00646949" w:rsidRPr="00646949">
                              <w:rPr>
                                <w:rFonts w:ascii="HG丸ｺﾞｼｯｸM-PRO" w:eastAsia="HG丸ｺﾞｼｯｸM-PRO" w:hAnsi="HG丸ｺﾞｼｯｸM-PRO" w:hint="eastAsia"/>
                                <w:b/>
                                <w:color w:val="FF3300"/>
                                <w:sz w:val="24"/>
                              </w:rPr>
                              <w:t>施策</w:t>
                            </w:r>
                            <w:r w:rsidRPr="00646949">
                              <w:rPr>
                                <w:rFonts w:ascii="HG丸ｺﾞｼｯｸM-PRO" w:eastAsia="HG丸ｺﾞｼｯｸM-PRO" w:hAnsi="HG丸ｺﾞｼｯｸM-PRO" w:hint="eastAsia"/>
                                <w:b/>
                                <w:color w:val="FF330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B5DF8" id="テキスト ボックス 95" o:spid="_x0000_s1063" type="#_x0000_t202" style="position:absolute;left:0;text-align:left;margin-left:286.65pt;margin-top:-13pt;width:236.65pt;height:25.6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" filled="f" stroked="f" strokeweight=".5pt">
                <v:shadow on="t" color="red" opacity="26214f" origin="-.5,-.5" offset=".74836mm,.74836mm"/>
                <v:textbox>
                  <w:txbxContent>
                    <w:p w:rsidR="00A71DF9" w:rsidRPr="00646949" w:rsidRDefault="00A71DF9" w:rsidP="00A71DF9">
                      <w:pPr>
                        <w:jc w:val="right"/>
                        <w:rPr>
                          <w:rFonts w:ascii="HG丸ｺﾞｼｯｸM-PRO" w:eastAsia="HG丸ｺﾞｼｯｸM-PRO" w:hAnsi="HG丸ｺﾞｼｯｸM-PRO"/>
                          <w:b/>
                          <w:color w:val="FF3300"/>
                          <w:sz w:val="24"/>
                        </w:rPr>
                      </w:pPr>
                      <w:r w:rsidRPr="00646949">
                        <w:rPr>
                          <w:rFonts w:ascii="HG丸ｺﾞｼｯｸM-PRO" w:eastAsia="HG丸ｺﾞｼｯｸM-PRO" w:hAnsi="HG丸ｺﾞｼｯｸM-PRO" w:hint="eastAsia"/>
                          <w:b/>
                          <w:color w:val="FF3300"/>
                          <w:sz w:val="24"/>
                        </w:rPr>
                        <w:t>● 基本目標</w:t>
                      </w:r>
                      <w:r w:rsidRPr="00646949">
                        <w:rPr>
                          <w:rFonts w:ascii="HG丸ｺﾞｼｯｸM-PRO" w:eastAsia="HG丸ｺﾞｼｯｸM-PRO" w:hAnsi="HG丸ｺﾞｼｯｸM-PRO"/>
                          <w:b/>
                          <w:color w:val="FF3300"/>
                          <w:sz w:val="24"/>
                        </w:rPr>
                        <w:t>に対応する</w:t>
                      </w:r>
                      <w:r w:rsidR="00646949" w:rsidRPr="00646949">
                        <w:rPr>
                          <w:rFonts w:ascii="HG丸ｺﾞｼｯｸM-PRO" w:eastAsia="HG丸ｺﾞｼｯｸM-PRO" w:hAnsi="HG丸ｺﾞｼｯｸM-PRO" w:hint="eastAsia"/>
                          <w:b/>
                          <w:color w:val="FF3300"/>
                          <w:sz w:val="24"/>
                        </w:rPr>
                        <w:t>施策</w:t>
                      </w:r>
                      <w:r w:rsidRPr="00646949">
                        <w:rPr>
                          <w:rFonts w:ascii="HG丸ｺﾞｼｯｸM-PRO" w:eastAsia="HG丸ｺﾞｼｯｸM-PRO" w:hAnsi="HG丸ｺﾞｼｯｸM-PRO" w:hint="eastAsia"/>
                          <w:b/>
                          <w:color w:val="FF3300"/>
                          <w:sz w:val="24"/>
                        </w:rPr>
                        <w:t xml:space="preserve"> ●</w:t>
                      </w:r>
                    </w:p>
                  </w:txbxContent>
                </v:textbox>
              </v:shape>
            </w:pict>
          </mc:Fallback>
        </mc:AlternateContent>
      </w:r>
      <w:r w:rsidR="007038B9">
        <w:rPr>
          <w:rFonts w:hint="eastAsia"/>
          <w:noProof/>
        </w:rPr>
        <mc:AlternateContent>
          <mc:Choice Requires="wpg">
            <w:drawing>
              <wp:anchor distT="0" distB="0" distL="114300" distR="114300" simplePos="0" relativeHeight="251645440" behindDoc="0" locked="0" layoutInCell="1" allowOverlap="1" wp14:anchorId="6C8F327C" wp14:editId="4C909F7B">
                <wp:simplePos x="0" y="0"/>
                <wp:positionH relativeFrom="column">
                  <wp:posOffset>179070</wp:posOffset>
                </wp:positionH>
                <wp:positionV relativeFrom="paragraph">
                  <wp:posOffset>100330</wp:posOffset>
                </wp:positionV>
                <wp:extent cx="5297805" cy="251460"/>
                <wp:effectExtent l="38100" t="38100" r="112395" b="91440"/>
                <wp:wrapNone/>
                <wp:docPr id="249" name="グループ化 249"/>
                <wp:cNvGraphicFramePr/>
                <a:graphic xmlns:a="http://schemas.openxmlformats.org/drawingml/2006/main">
                  <a:graphicData uri="http://schemas.microsoft.com/office/word/2010/wordprocessingGroup">
                    <wpg:wgp>
                      <wpg:cNvGrpSpPr/>
                      <wpg:grpSpPr>
                        <a:xfrm>
                          <a:off x="0" y="0"/>
                          <a:ext cx="5297805" cy="251460"/>
                          <a:chOff x="0" y="0"/>
                          <a:chExt cx="5297831" cy="251460"/>
                        </a:xfrm>
                      </wpg:grpSpPr>
                      <wps:wsp>
                        <wps:cNvPr id="359" name="片側の 2 つの角を丸めた四角形 359"/>
                        <wps:cNvSpPr/>
                        <wps:spPr>
                          <a:xfrm>
                            <a:off x="0" y="0"/>
                            <a:ext cx="4074160" cy="251460"/>
                          </a:xfrm>
                          <a:prstGeom prst="round2SameRect">
                            <a:avLst>
                              <a:gd name="adj1" fmla="val 37255"/>
                              <a:gd name="adj2" fmla="val 0"/>
                            </a:avLst>
                          </a:prstGeom>
                          <a:solidFill>
                            <a:srgbClr val="0070C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直線コネクタ 360"/>
                        <wps:cNvCnPr/>
                        <wps:spPr>
                          <a:xfrm>
                            <a:off x="4037991" y="226771"/>
                            <a:ext cx="1259840" cy="0"/>
                          </a:xfrm>
                          <a:prstGeom prst="line">
                            <a:avLst/>
                          </a:prstGeom>
                          <a:noFill/>
                          <a:ln w="25400" cap="rnd" cmpd="sng" algn="ctr">
                            <a:solidFill>
                              <a:srgbClr val="0070C0"/>
                            </a:solidFill>
                            <a:prstDash val="solid"/>
                            <a:miter lim="800000"/>
                          </a:ln>
                          <a:effectLst>
                            <a:outerShdw blurRad="50800" dist="38100" dir="2700000" algn="tl" rotWithShape="0">
                              <a:prstClr val="black">
                                <a:alpha val="40000"/>
                              </a:prstClr>
                            </a:outerShdw>
                          </a:effectLst>
                        </wps:spPr>
                        <wps:bodyPr/>
                      </wps:wsp>
                    </wpg:wgp>
                  </a:graphicData>
                </a:graphic>
              </wp:anchor>
            </w:drawing>
          </mc:Choice>
          <mc:Fallback>
            <w:pict>
              <v:group w14:anchorId="3952C455" id="グループ化 249" o:spid="_x0000_s1026" style="position:absolute;left:0;text-align:left;margin-left:14.1pt;margin-top:7.9pt;width:417.15pt;height:19.8pt;z-index:251731968" coordsize="52978,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">
                <v:shape id="片側の 2 つの角を丸めた四角形 359" o:spid="_x0000_s1027" style="position:absolute;width:40741;height:2514;visibility:visible;mso-wrap-style:square;v-text-anchor:middle" coordsize="4074160,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LZsEA&#10;AADcAAAADwAAAGRycy9kb3ducmV2LnhtbESPQWsCMRSE7wX/Q3iCt5pYW9HVKCK09Oq6eH5snruL&#10;m5ewie7qr28KhR6HmfmG2ewG24o7daFxrGE2VSCIS2carjQUp8/XJYgQkQ22jknDgwLstqOXDWbG&#10;9Xykex4rkSAcMtRQx+gzKUNZk8UwdZ44eRfXWYxJdpU0HfYJblv5ptRCWmw4LdTo6VBTec1vVsNT&#10;5XFVHJBv/fFLvZ+N5yJ4rSfjYb8GEWmI/+G/9rfRMP9Ywe+ZdAT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S2bBAAAA3AAAAA8AAAAAAAAAAAAAAAAAmAIAAGRycy9kb3du&#10;cmV2LnhtbFBLBQYAAAAABAAEAPUAAACGAwAAAAA=&#10;" path="m93681,l3980479,v51739,,93681,41942,93681,93681l4074160,251460r,l,251460r,l,93681c,41942,41942,,93681,xe" fillcolor="#0070c0" stroked="f" strokeweight="1pt">
                  <v:stroke joinstyle="miter"/>
                  <v:shadow on="t" color="black" opacity="26214f" origin="-.5,-.5" offset=".74836mm,.74836mm"/>
                  <v:path arrowok="t" o:connecttype="custom" o:connectlocs="93681,0;3980479,0;4074160,93681;4074160,251460;4074160,251460;0,251460;0,251460;0,93681;93681,0" o:connectangles="0,0,0,0,0,0,0,0,0"/>
                </v:shape>
                <v:line id="直線コネクタ 360" o:spid="_x0000_s1028" style="position:absolute;visibility:visible;mso-wrap-style:square" from="40379,2267" to="52978,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zMAAAADcAAAADwAAAGRycy9kb3ducmV2LnhtbERPy4rCMBTdC/5DuII7TX1QSscog1iY&#10;5fjE2V2aa1umualNpnb+3iwEl4fzXm16U4uOWldZVjCbRiCIc6srLhScjtkkAeE8ssbaMin4Jweb&#10;9XCwwlTbB++pO/hChBB2KSoovW9SKV1ekkE3tQ1x4G62NegDbAupW3yEcFPLeRTF0mDFoaHEhrYl&#10;5b+HP6NAY3e1l9s989/JMjufd3H3Y+5KjUf95wcIT71/i1/uL61gEYf54Uw4An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YvszAAAAA3AAAAA8AAAAAAAAAAAAAAAAA&#10;oQIAAGRycy9kb3ducmV2LnhtbFBLBQYAAAAABAAEAPkAAACOAwAAAAA=&#10;" strokecolor="#0070c0" strokeweight="2pt">
                  <v:stroke joinstyle="miter" endcap="round"/>
                  <v:shadow on="t" color="black" opacity="26214f" origin="-.5,-.5" offset=".74836mm,.74836mm"/>
                </v:line>
              </v:group>
            </w:pict>
          </mc:Fallback>
        </mc:AlternateContent>
      </w:r>
      <w:r w:rsidR="007038B9">
        <w:rPr>
          <w:rFonts w:hint="eastAsia"/>
          <w:noProof/>
        </w:rPr>
        <mc:AlternateContent>
          <mc:Choice Requires="wps">
            <w:drawing>
              <wp:anchor distT="0" distB="0" distL="114300" distR="114300" simplePos="0" relativeHeight="251646464" behindDoc="0" locked="0" layoutInCell="1" allowOverlap="1" wp14:anchorId="634302D4" wp14:editId="1CD0745B">
                <wp:simplePos x="0" y="0"/>
                <wp:positionH relativeFrom="column">
                  <wp:posOffset>244475</wp:posOffset>
                </wp:positionH>
                <wp:positionV relativeFrom="paragraph">
                  <wp:posOffset>58725</wp:posOffset>
                </wp:positionV>
                <wp:extent cx="3876675" cy="328930"/>
                <wp:effectExtent l="0" t="0" r="0" b="0"/>
                <wp:wrapNone/>
                <wp:docPr id="247" name="テキスト ボックス 247"/>
                <wp:cNvGraphicFramePr/>
                <a:graphic xmlns:a="http://schemas.openxmlformats.org/drawingml/2006/main">
                  <a:graphicData uri="http://schemas.microsoft.com/office/word/2010/wordprocessingShape">
                    <wps:wsp>
                      <wps:cNvSpPr txBox="1"/>
                      <wps:spPr>
                        <a:xfrm>
                          <a:off x="0" y="0"/>
                          <a:ext cx="3876675"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01" w:rsidRPr="00C35D01" w:rsidRDefault="00C35D01">
                            <w:pPr>
                              <w:rPr>
                                <w:color w:val="FFFFFF" w:themeColor="background1"/>
                              </w:rPr>
                            </w:pPr>
                            <w:r w:rsidRPr="00C35D01">
                              <w:rPr>
                                <w:rFonts w:ascii="HG丸ｺﾞｼｯｸM-PRO" w:eastAsia="HG丸ｺﾞｼｯｸM-PRO" w:hAnsi="HG丸ｺﾞｼｯｸM-PRO" w:hint="eastAsia"/>
                                <w:b/>
                                <w:i/>
                                <w:color w:val="FFFFFF" w:themeColor="background1"/>
                              </w:rPr>
                              <w:t>基本目標２</w:t>
                            </w:r>
                            <w:r w:rsidRPr="00C35D01">
                              <w:rPr>
                                <w:rFonts w:ascii="HG丸ｺﾞｼｯｸM-PRO" w:eastAsia="HG丸ｺﾞｼｯｸM-PRO" w:hAnsi="HG丸ｺﾞｼｯｸM-PRO"/>
                                <w:b/>
                                <w:i/>
                                <w:color w:val="FFFFFF" w:themeColor="background1"/>
                              </w:rPr>
                              <w:t xml:space="preserve">　</w:t>
                            </w:r>
                            <w:r w:rsidRPr="00C35D01">
                              <w:rPr>
                                <w:rFonts w:ascii="HG丸ｺﾞｼｯｸM-PRO" w:eastAsia="HG丸ｺﾞｼｯｸM-PRO" w:hAnsi="HG丸ｺﾞｼｯｸM-PRO" w:hint="eastAsia"/>
                                <w:b/>
                                <w:i/>
                                <w:color w:val="FFFFFF" w:themeColor="background1"/>
                              </w:rPr>
                              <w:t>身近な</w:t>
                            </w:r>
                            <w:r w:rsidRPr="00C35D01">
                              <w:rPr>
                                <w:rFonts w:ascii="HG丸ｺﾞｼｯｸM-PRO" w:eastAsia="HG丸ｺﾞｼｯｸM-PRO" w:hAnsi="HG丸ｺﾞｼｯｸM-PRO"/>
                                <w:b/>
                                <w:i/>
                                <w:color w:val="FFFFFF" w:themeColor="background1"/>
                              </w:rPr>
                              <w:t>生活空間を守り、資源が循環するまち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4302D4" id="テキスト ボックス 247" o:spid="_x0000_s1064" type="#_x0000_t202" style="position:absolute;left:0;text-align:left;margin-left:19.25pt;margin-top:4.6pt;width:305.25pt;height:25.9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" filled="f" stroked="f" strokeweight=".5pt">
                <v:textbox>
                  <w:txbxContent>
                    <w:p w:rsidR="00C35D01" w:rsidRPr="00C35D01" w:rsidRDefault="00C35D01">
                      <w:pPr>
                        <w:rPr>
                          <w:color w:val="FFFFFF" w:themeColor="background1"/>
                        </w:rPr>
                      </w:pPr>
                      <w:r w:rsidRPr="00C35D01">
                        <w:rPr>
                          <w:rFonts w:ascii="HG丸ｺﾞｼｯｸM-PRO" w:eastAsia="HG丸ｺﾞｼｯｸM-PRO" w:hAnsi="HG丸ｺﾞｼｯｸM-PRO" w:hint="eastAsia"/>
                          <w:b/>
                          <w:i/>
                          <w:color w:val="FFFFFF" w:themeColor="background1"/>
                        </w:rPr>
                        <w:t>基本目標２</w:t>
                      </w:r>
                      <w:r w:rsidRPr="00C35D01">
                        <w:rPr>
                          <w:rFonts w:ascii="HG丸ｺﾞｼｯｸM-PRO" w:eastAsia="HG丸ｺﾞｼｯｸM-PRO" w:hAnsi="HG丸ｺﾞｼｯｸM-PRO"/>
                          <w:b/>
                          <w:i/>
                          <w:color w:val="FFFFFF" w:themeColor="background1"/>
                        </w:rPr>
                        <w:t xml:space="preserve">　</w:t>
                      </w:r>
                      <w:r w:rsidRPr="00C35D01">
                        <w:rPr>
                          <w:rFonts w:ascii="HG丸ｺﾞｼｯｸM-PRO" w:eastAsia="HG丸ｺﾞｼｯｸM-PRO" w:hAnsi="HG丸ｺﾞｼｯｸM-PRO" w:hint="eastAsia"/>
                          <w:b/>
                          <w:i/>
                          <w:color w:val="FFFFFF" w:themeColor="background1"/>
                        </w:rPr>
                        <w:t>身近な</w:t>
                      </w:r>
                      <w:r w:rsidRPr="00C35D01">
                        <w:rPr>
                          <w:rFonts w:ascii="HG丸ｺﾞｼｯｸM-PRO" w:eastAsia="HG丸ｺﾞｼｯｸM-PRO" w:hAnsi="HG丸ｺﾞｼｯｸM-PRO"/>
                          <w:b/>
                          <w:i/>
                          <w:color w:val="FFFFFF" w:themeColor="background1"/>
                        </w:rPr>
                        <w:t>生活空間を守り、資源が循環するまち</w:t>
                      </w:r>
                    </w:p>
                  </w:txbxContent>
                </v:textbox>
              </v:shape>
            </w:pict>
          </mc:Fallback>
        </mc:AlternateContent>
      </w:r>
      <w:r w:rsidR="009E10E2">
        <w:rPr>
          <w:noProof/>
        </w:rPr>
        <mc:AlternateContent>
          <mc:Choice Requires="wps">
            <w:drawing>
              <wp:anchor distT="0" distB="0" distL="114300" distR="114300" simplePos="0" relativeHeight="251627008" behindDoc="0" locked="0" layoutInCell="1" allowOverlap="1" wp14:anchorId="040C8BC6" wp14:editId="705ACDB2">
                <wp:simplePos x="0" y="0"/>
                <wp:positionH relativeFrom="column">
                  <wp:posOffset>-11875</wp:posOffset>
                </wp:positionH>
                <wp:positionV relativeFrom="paragraph">
                  <wp:posOffset>3810</wp:posOffset>
                </wp:positionV>
                <wp:extent cx="6684010" cy="9774555"/>
                <wp:effectExtent l="76200" t="76200" r="97790" b="93345"/>
                <wp:wrapNone/>
                <wp:docPr id="3" name="正方形/長方形 3"/>
                <wp:cNvGraphicFramePr/>
                <a:graphic xmlns:a="http://schemas.openxmlformats.org/drawingml/2006/main">
                  <a:graphicData uri="http://schemas.microsoft.com/office/word/2010/wordprocessingShape">
                    <wps:wsp>
                      <wps:cNvSpPr/>
                      <wps:spPr>
                        <a:xfrm>
                          <a:off x="0" y="0"/>
                          <a:ext cx="6684010" cy="9774555"/>
                        </a:xfrm>
                        <a:prstGeom prst="rect">
                          <a:avLst/>
                        </a:prstGeom>
                        <a:noFill/>
                        <a:ln w="12700" cap="rnd">
                          <a:solidFill>
                            <a:srgbClr val="92D050"/>
                          </a:solidFill>
                          <a:bevel/>
                        </a:ln>
                        <a:effectLst>
                          <a:glow rad="635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E2FA7" id="正方形/長方形 3" o:spid="_x0000_s1026" style="position:absolute;left:0;text-align:left;margin-left:-.95pt;margin-top:.3pt;width:526.3pt;height:769.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" filled="f" strokecolor="#92d050" strokeweight="1pt">
                <v:stroke joinstyle="bevel" endcap="round"/>
              </v:rect>
            </w:pict>
          </mc:Fallback>
        </mc:AlternateContent>
      </w:r>
    </w:p>
    <w:p w:rsidR="009E10E2" w:rsidRDefault="00843494">
      <w:r w:rsidRPr="009E10E2">
        <w:rPr>
          <w:noProof/>
        </w:rPr>
        <mc:AlternateContent>
          <mc:Choice Requires="wps">
            <w:drawing>
              <wp:anchor distT="0" distB="0" distL="114300" distR="114300" simplePos="0" relativeHeight="251682304" behindDoc="0" locked="0" layoutInCell="1" allowOverlap="1" wp14:anchorId="66920A4A" wp14:editId="0BA1B6FE">
                <wp:simplePos x="0" y="0"/>
                <wp:positionH relativeFrom="column">
                  <wp:posOffset>3324225</wp:posOffset>
                </wp:positionH>
                <wp:positionV relativeFrom="paragraph">
                  <wp:posOffset>216535</wp:posOffset>
                </wp:positionV>
                <wp:extent cx="3197860" cy="2538095"/>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3197860" cy="2538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01" w:rsidRPr="007038B9" w:rsidRDefault="00C35D01" w:rsidP="007038B9">
                            <w:pPr>
                              <w:snapToGrid w:val="0"/>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施策９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身近な</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生活環境の保全</w:t>
                            </w:r>
                          </w:p>
                          <w:p w:rsidR="00C35D01" w:rsidRDefault="00C35D01" w:rsidP="00C35D01">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日常生活に起因することが周辺に影響を与えると認識するとともに、近隣への配慮を促すため、普及啓発</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図ります。</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生活騒音や悪臭問題への注意喚起</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ペットのフンや鳴き声など、飼い方のマナーの意識啓発</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空き地や空き家の適切な維持管理の促進</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都市公園の整備と適正な管理</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環境を考えた災害に強いまちづくりの推進</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市民や市民団体との協働による公園や街路樹の管理</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公共施設での緑地の確保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20A4A" id="テキスト ボックス 230" o:spid="_x0000_s1065" type="#_x0000_t202" style="position:absolute;left:0;text-align:left;margin-left:261.75pt;margin-top:17.05pt;width:251.8pt;height:199.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" filled="f" stroked="f" strokeweight=".5pt">
                <v:textbox>
                  <w:txbxContent>
                    <w:p w:rsidR="00C35D01" w:rsidRPr="007038B9" w:rsidRDefault="00C35D01" w:rsidP="007038B9">
                      <w:pPr>
                        <w:snapToGrid w:val="0"/>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施策９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身近な</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生活環境の保全</w:t>
                      </w:r>
                    </w:p>
                    <w:p w:rsidR="00C35D01" w:rsidRDefault="00C35D01" w:rsidP="00C35D01">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日常生活に起因することが周辺に影響を与えると認識するとともに、近隣への配慮を促すため、普及啓発</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図ります。</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生活騒音や悪臭問題への注意喚起</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ペットのフンや鳴き声など、飼い方のマナーの意識啓発</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空き地や空き家の適切な維持管理の促進</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都市公園の整備と適正な管理</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環境を考えた災害に強いまちづくりの推進</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市民や市民団体との協働による公園や街路樹の管理</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公共施設での緑地の確保</w:t>
                      </w:r>
                    </w:p>
                  </w:txbxContent>
                </v:textbox>
              </v:shape>
            </w:pict>
          </mc:Fallback>
        </mc:AlternateContent>
      </w:r>
      <w:r w:rsidR="00A71DF9" w:rsidRPr="009E10E2">
        <w:rPr>
          <w:noProof/>
        </w:rPr>
        <mc:AlternateContent>
          <mc:Choice Requires="wps">
            <w:drawing>
              <wp:anchor distT="0" distB="0" distL="114300" distR="114300" simplePos="0" relativeHeight="251631104" behindDoc="0" locked="0" layoutInCell="1" allowOverlap="1" wp14:anchorId="55F5D649" wp14:editId="532A8835">
                <wp:simplePos x="0" y="0"/>
                <wp:positionH relativeFrom="column">
                  <wp:posOffset>61595</wp:posOffset>
                </wp:positionH>
                <wp:positionV relativeFrom="paragraph">
                  <wp:posOffset>191770</wp:posOffset>
                </wp:positionV>
                <wp:extent cx="6535420" cy="9282430"/>
                <wp:effectExtent l="0" t="0" r="17780" b="13970"/>
                <wp:wrapNone/>
                <wp:docPr id="63" name="角丸四角形 63"/>
                <wp:cNvGraphicFramePr/>
                <a:graphic xmlns:a="http://schemas.openxmlformats.org/drawingml/2006/main">
                  <a:graphicData uri="http://schemas.microsoft.com/office/word/2010/wordprocessingShape">
                    <wps:wsp>
                      <wps:cNvSpPr/>
                      <wps:spPr>
                        <a:xfrm>
                          <a:off x="0" y="0"/>
                          <a:ext cx="6535420" cy="9282430"/>
                        </a:xfrm>
                        <a:prstGeom prst="roundRect">
                          <a:avLst>
                            <a:gd name="adj" fmla="val 2793"/>
                          </a:avLst>
                        </a:prstGeom>
                        <a:gradFill>
                          <a:gsLst>
                            <a:gs pos="0">
                              <a:scrgbClr r="0" g="0" b="0"/>
                            </a:gs>
                            <a:gs pos="0">
                              <a:schemeClr val="accent1">
                                <a:lumMod val="5000"/>
                                <a:lumOff val="95000"/>
                              </a:schemeClr>
                            </a:gs>
                            <a:gs pos="100000">
                              <a:srgbClr val="00B0F0">
                                <a:lumMod val="40000"/>
                                <a:lumOff val="60000"/>
                              </a:srgbClr>
                            </a:gs>
                          </a:gsLst>
                          <a:lin ang="5400000" scaled="1"/>
                        </a:gradFill>
                        <a:ln w="952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0E2" w:rsidRPr="00FB1BB7" w:rsidRDefault="009E10E2" w:rsidP="009E10E2">
                            <w:pPr>
                              <w:rPr>
                                <w:rFonts w:ascii="HG丸ｺﾞｼｯｸM-PRO" w:eastAsia="HG丸ｺﾞｼｯｸM-PRO" w:hAnsi="HG丸ｺﾞｼｯｸM-PRO"/>
                                <w:b/>
                                <w:i/>
                                <w:color w:val="000000" w:themeColor="text1"/>
                              </w:rPr>
                            </w:pPr>
                          </w:p>
                          <w:p w:rsidR="009E10E2" w:rsidRDefault="009E10E2" w:rsidP="009E10E2">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5F5D649" id="角丸四角形 63" o:spid="_x0000_s1066" style="position:absolute;left:0;text-align:left;margin-left:4.85pt;margin-top:15.1pt;width:514.6pt;height:730.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" fillcolor="black" strokecolor="#00b0f0">
                <v:fill color2="#93e2ff" colors="0 black;0 #f7fafd;1 #93e2ff" focus="100%" type="gradient"/>
                <v:stroke joinstyle="miter"/>
                <v:textbox>
                  <w:txbxContent>
                    <w:p w:rsidR="009E10E2" w:rsidRPr="00FB1BB7" w:rsidRDefault="009E10E2" w:rsidP="009E10E2">
                      <w:pPr>
                        <w:rPr>
                          <w:rFonts w:ascii="HG丸ｺﾞｼｯｸM-PRO" w:eastAsia="HG丸ｺﾞｼｯｸM-PRO" w:hAnsi="HG丸ｺﾞｼｯｸM-PRO"/>
                          <w:b/>
                          <w:i/>
                          <w:color w:val="000000" w:themeColor="text1"/>
                        </w:rPr>
                      </w:pPr>
                    </w:p>
                    <w:p w:rsidR="009E10E2" w:rsidRDefault="009E10E2" w:rsidP="009E10E2">
                      <w:pPr>
                        <w:rPr>
                          <w:rFonts w:ascii="HG丸ｺﾞｼｯｸM-PRO" w:eastAsia="HG丸ｺﾞｼｯｸM-PRO" w:hAnsi="HG丸ｺﾞｼｯｸM-PRO"/>
                          <w:color w:val="000000" w:themeColor="text1"/>
                        </w:rPr>
                      </w:pPr>
                    </w:p>
                  </w:txbxContent>
                </v:textbox>
              </v:roundrect>
            </w:pict>
          </mc:Fallback>
        </mc:AlternateContent>
      </w:r>
      <w:r w:rsidR="00A71DF9">
        <w:rPr>
          <w:noProof/>
        </w:rPr>
        <mc:AlternateContent>
          <mc:Choice Requires="wpg">
            <w:drawing>
              <wp:anchor distT="0" distB="0" distL="114300" distR="114300" simplePos="0" relativeHeight="251653632" behindDoc="0" locked="0" layoutInCell="1" allowOverlap="1" wp14:anchorId="21B8435B" wp14:editId="34FCB554">
                <wp:simplePos x="0" y="0"/>
                <wp:positionH relativeFrom="column">
                  <wp:posOffset>179070</wp:posOffset>
                </wp:positionH>
                <wp:positionV relativeFrom="paragraph">
                  <wp:posOffset>3633470</wp:posOffset>
                </wp:positionV>
                <wp:extent cx="2913380" cy="215900"/>
                <wp:effectExtent l="38100" t="38100" r="77470" b="88900"/>
                <wp:wrapNone/>
                <wp:docPr id="93" name="グループ化 93"/>
                <wp:cNvGraphicFramePr/>
                <a:graphic xmlns:a="http://schemas.openxmlformats.org/drawingml/2006/main">
                  <a:graphicData uri="http://schemas.microsoft.com/office/word/2010/wordprocessingGroup">
                    <wpg:wgp>
                      <wpg:cNvGrpSpPr/>
                      <wpg:grpSpPr>
                        <a:xfrm>
                          <a:off x="0" y="0"/>
                          <a:ext cx="2913380" cy="215900"/>
                          <a:chOff x="0" y="0"/>
                          <a:chExt cx="2913380" cy="215900"/>
                        </a:xfrm>
                      </wpg:grpSpPr>
                      <wps:wsp>
                        <wps:cNvPr id="49" name="直線コネクタ 49"/>
                        <wps:cNvCnPr/>
                        <wps:spPr>
                          <a:xfrm>
                            <a:off x="2194560" y="197510"/>
                            <a:ext cx="718820" cy="0"/>
                          </a:xfrm>
                          <a:prstGeom prst="line">
                            <a:avLst/>
                          </a:prstGeom>
                          <a:noFill/>
                          <a:ln w="25400" cap="rnd" cmpd="sng" algn="ctr">
                            <a:solidFill>
                              <a:srgbClr val="00B0F0"/>
                            </a:solidFill>
                            <a:prstDash val="solid"/>
                            <a:miter lim="800000"/>
                          </a:ln>
                          <a:effectLst>
                            <a:outerShdw blurRad="50800" dist="38100" dir="2700000" algn="tl" rotWithShape="0">
                              <a:prstClr val="black">
                                <a:alpha val="40000"/>
                              </a:prstClr>
                            </a:outerShdw>
                          </a:effectLst>
                        </wps:spPr>
                        <wps:bodyPr/>
                      </wps:wsp>
                      <wps:wsp>
                        <wps:cNvPr id="50" name="片側の 2 つの角を丸めた四角形 50"/>
                        <wps:cNvSpPr/>
                        <wps:spPr>
                          <a:xfrm>
                            <a:off x="0" y="0"/>
                            <a:ext cx="2218995" cy="215900"/>
                          </a:xfrm>
                          <a:prstGeom prst="round2SameRect">
                            <a:avLst>
                              <a:gd name="adj1" fmla="val 44663"/>
                              <a:gd name="adj2" fmla="val 0"/>
                            </a:avLst>
                          </a:prstGeom>
                          <a:solidFill>
                            <a:srgbClr val="00B0F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73237A" id="グループ化 93" o:spid="_x0000_s1026" style="position:absolute;left:0;text-align:left;margin-left:14.1pt;margin-top:286.1pt;width:229.4pt;height:17pt;z-index:251755520" coordsize="29133,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">
                <v:line id="直線コネクタ 49" o:spid="_x0000_s1027" style="position:absolute;visibility:visible;mso-wrap-style:square" from="21945,1975" to="29133,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hqEMQAAADbAAAADwAAAGRycy9kb3ducmV2LnhtbESPQWvCQBSE7wX/w/KEXkrdWFqxqasU&#10;aaHqSS09v2Zfs2mz74XsGuO/d4WCx2FmvmFmi97XqqM2VMIGxqMMFHEhtuLSwOf+/X4KKkRki7Uw&#10;GThRgMV8cDPD3MqRt9TtYqkShEOOBlyMTa51KBx5DCNpiJP3I63HmGRbatviMcF9rR+ybKI9VpwW&#10;HDa0dFT87Q7eQPe7/l7LRsT5+MXb7vA0ebtbGXM77F9fQEXq4zX83/6wBh6f4fIl/QA9P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GoQxAAAANsAAAAPAAAAAAAAAAAA&#10;AAAAAKECAABkcnMvZG93bnJldi54bWxQSwUGAAAAAAQABAD5AAAAkgMAAAAA&#10;" strokecolor="#00b0f0" strokeweight="2pt">
                  <v:stroke joinstyle="miter" endcap="round"/>
                  <v:shadow on="t" color="black" opacity="26214f" origin="-.5,-.5" offset=".74836mm,.74836mm"/>
                </v:line>
                <v:shape id="片側の 2 つの角を丸めた四角形 50" o:spid="_x0000_s1028" style="position:absolute;width:22189;height:2159;visibility:visible;mso-wrap-style:square;v-text-anchor:middle" coordsize="2218995,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cgMIA&#10;AADbAAAADwAAAGRycy9kb3ducmV2LnhtbERPTYvCMBC9L/gfwgjeNFWoK9Uo6rKsIKxaBfE2NGNb&#10;bCalidr99+Yg7PHxvmeL1lTiQY0rLSsYDiIQxJnVJecKTsfv/gSE88gaK8uk4I8cLOadjxkm2j75&#10;QI/U5yKEsEtQQeF9nUjpsoIMuoGtiQN3tY1BH2CTS93gM4SbSo6iaCwNlhwaCqxpXVB2S+9GwXp1&#10;HdNXuv+8xGez/d1dzptD/KNUr9supyA8tf5f/HZvtII4rA9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RyAwgAAANsAAAAPAAAAAAAAAAAAAAAAAJgCAABkcnMvZG93&#10;bnJldi54bWxQSwUGAAAAAAQABAD1AAAAhwMAAAAA&#10;" path="m96427,l2122568,v53255,,96427,43172,96427,96427l2218995,215900r,l,215900r,l,96427c,43172,43172,,96427,xe" fillcolor="#00b0f0" stroked="f" strokeweight="1pt">
                  <v:stroke joinstyle="miter"/>
                  <v:shadow on="t" color="black" opacity="26214f" origin="-.5,-.5" offset=".74836mm,.74836mm"/>
                  <v:path arrowok="t" o:connecttype="custom" o:connectlocs="96427,0;2122568,0;2218995,96427;2218995,215900;2218995,215900;0,215900;0,215900;0,96427;96427,0" o:connectangles="0,0,0,0,0,0,0,0,0"/>
                </v:shape>
              </v:group>
            </w:pict>
          </mc:Fallback>
        </mc:AlternateContent>
      </w:r>
      <w:r w:rsidR="00A71DF9">
        <w:rPr>
          <w:noProof/>
        </w:rPr>
        <mc:AlternateContent>
          <mc:Choice Requires="wps">
            <w:drawing>
              <wp:anchor distT="0" distB="0" distL="114300" distR="114300" simplePos="0" relativeHeight="251652608" behindDoc="0" locked="0" layoutInCell="1" allowOverlap="1" wp14:anchorId="5DC524FD" wp14:editId="6F28F711">
                <wp:simplePos x="0" y="0"/>
                <wp:positionH relativeFrom="column">
                  <wp:posOffset>3427095</wp:posOffset>
                </wp:positionH>
                <wp:positionV relativeFrom="paragraph">
                  <wp:posOffset>2804160</wp:posOffset>
                </wp:positionV>
                <wp:extent cx="2581910" cy="215900"/>
                <wp:effectExtent l="38100" t="38100" r="85090" b="88900"/>
                <wp:wrapNone/>
                <wp:docPr id="47" name="片側の 2 つの角を丸めた四角形 47"/>
                <wp:cNvGraphicFramePr/>
                <a:graphic xmlns:a="http://schemas.openxmlformats.org/drawingml/2006/main">
                  <a:graphicData uri="http://schemas.microsoft.com/office/word/2010/wordprocessingShape">
                    <wps:wsp>
                      <wps:cNvSpPr/>
                      <wps:spPr>
                        <a:xfrm>
                          <a:off x="0" y="0"/>
                          <a:ext cx="2581910" cy="215900"/>
                        </a:xfrm>
                        <a:prstGeom prst="round2SameRect">
                          <a:avLst>
                            <a:gd name="adj1" fmla="val 44663"/>
                            <a:gd name="adj2" fmla="val 0"/>
                          </a:avLst>
                        </a:prstGeom>
                        <a:solidFill>
                          <a:srgbClr val="00B0F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74E68E" id="片側の 2 つの角を丸めた四角形 47" o:spid="_x0000_s1026" style="position:absolute;left:0;text-align:left;margin-left:269.85pt;margin-top:220.8pt;width:203.3pt;height:17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8191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" path="m96427,l2485483,v53255,,96427,43172,96427,96427l2581910,215900r,l,215900r,l,96427c,43172,43172,,96427,xe" fillcolor="#00b0f0" stroked="f" strokeweight="1pt">
                <v:stroke joinstyle="miter"/>
                <v:shadow on="t" color="black" opacity="26214f" origin="-.5,-.5" offset=".74836mm,.74836mm"/>
                <v:path arrowok="t" o:connecttype="custom" o:connectlocs="96427,0;2485483,0;2581910,96427;2581910,215900;2581910,215900;0,215900;0,215900;0,96427;96427,0" o:connectangles="0,0,0,0,0,0,0,0,0"/>
              </v:shape>
            </w:pict>
          </mc:Fallback>
        </mc:AlternateContent>
      </w:r>
      <w:r w:rsidR="00A71DF9" w:rsidRPr="009E10E2">
        <w:rPr>
          <w:noProof/>
        </w:rPr>
        <mc:AlternateContent>
          <mc:Choice Requires="wps">
            <w:drawing>
              <wp:anchor distT="0" distB="0" distL="114300" distR="114300" simplePos="0" relativeHeight="251678208" behindDoc="0" locked="0" layoutInCell="1" allowOverlap="1" wp14:anchorId="119B3C5E" wp14:editId="0B6798ED">
                <wp:simplePos x="0" y="0"/>
                <wp:positionH relativeFrom="column">
                  <wp:posOffset>3321685</wp:posOffset>
                </wp:positionH>
                <wp:positionV relativeFrom="paragraph">
                  <wp:posOffset>4711700</wp:posOffset>
                </wp:positionV>
                <wp:extent cx="3197860" cy="163830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319786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7038B9" w:rsidRDefault="009E10E2" w:rsidP="007038B9">
                            <w:pPr>
                              <w:snapToGrid w:val="0"/>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施策11</w:t>
                            </w:r>
                            <w:r w:rsidRPr="007038B9">
                              <w:rPr>
                                <w:rFonts w:ascii="HG丸ｺﾞｼｯｸM-PRO" w:eastAsia="HG丸ｺﾞｼｯｸM-PRO" w:hAnsi="HG丸ｺﾞｼｯｸM-PRO"/>
                                <w:b/>
                                <w:i/>
                                <w:color w:val="FFFFFF" w:themeColor="background1"/>
                              </w:rPr>
                              <w:t xml:space="preserve">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ごみのない</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まちづくりの推進</w:t>
                            </w:r>
                          </w:p>
                          <w:p w:rsidR="009E10E2" w:rsidRPr="00B6620A" w:rsidRDefault="009E10E2" w:rsidP="009E10E2">
                            <w:pPr>
                              <w:snapToGrid w:val="0"/>
                              <w:rPr>
                                <w:rFonts w:ascii="HG丸ｺﾞｼｯｸM-PRO" w:eastAsia="HG丸ｺﾞｼｯｸM-PRO" w:hAnsi="HG丸ｺﾞｼｯｸM-PRO"/>
                                <w:color w:val="000000" w:themeColor="text1"/>
                              </w:rPr>
                            </w:pPr>
                            <w:r w:rsidRPr="00B6620A">
                              <w:rPr>
                                <w:rFonts w:ascii="HG丸ｺﾞｼｯｸM-PRO" w:eastAsia="HG丸ｺﾞｼｯｸM-PRO" w:hAnsi="HG丸ｺﾞｼｯｸM-PRO" w:hint="eastAsia"/>
                                <w:color w:val="000000" w:themeColor="text1"/>
                              </w:rPr>
                              <w:t xml:space="preserve">　</w:t>
                            </w:r>
                            <w:r w:rsidRPr="00B6620A">
                              <w:rPr>
                                <w:rFonts w:ascii="HG丸ｺﾞｼｯｸM-PRO" w:eastAsia="HG丸ｺﾞｼｯｸM-PRO" w:hAnsi="HG丸ｺﾞｼｯｸM-PRO"/>
                                <w:color w:val="000000" w:themeColor="text1"/>
                              </w:rPr>
                              <w:t>不法投棄の監視体制を強化していくとともに、ごみを捨てにくいまちづくりを推進します。</w:t>
                            </w:r>
                          </w:p>
                          <w:p w:rsidR="009E10E2" w:rsidRPr="00B6620A" w:rsidRDefault="009E10E2" w:rsidP="00C35D01">
                            <w:pPr>
                              <w:snapToGrid w:val="0"/>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rPr>
                              <w:t>市民や市民団体との協働による美化活動の推進</w:t>
                            </w:r>
                          </w:p>
                          <w:p w:rsidR="009E10E2" w:rsidRPr="00B6620A" w:rsidRDefault="009E10E2" w:rsidP="00C35D01">
                            <w:pPr>
                              <w:snapToGrid w:val="0"/>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rPr>
                              <w:t>ごみを捨てにくいまちづくりの推進</w:t>
                            </w:r>
                          </w:p>
                          <w:p w:rsidR="009E10E2" w:rsidRPr="00B6620A" w:rsidRDefault="009E10E2" w:rsidP="00C35D01">
                            <w:pPr>
                              <w:snapToGrid w:val="0"/>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rPr>
                              <w:t>不法投棄監視体制の強化</w:t>
                            </w:r>
                          </w:p>
                          <w:p w:rsidR="009E10E2" w:rsidRPr="00B6620A" w:rsidRDefault="009E10E2" w:rsidP="00C35D01">
                            <w:pPr>
                              <w:snapToGrid w:val="0"/>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rPr>
                              <w:t>不法投棄防止に向けたまちづくりの推進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B3C5E" id="テキスト ボックス 65" o:spid="_x0000_s1067" type="#_x0000_t202" style="position:absolute;left:0;text-align:left;margin-left:261.55pt;margin-top:371pt;width:251.8pt;height:12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" filled="f" stroked="f" strokeweight=".5pt">
                <v:textbox>
                  <w:txbxContent>
                    <w:p w:rsidR="009E10E2" w:rsidRPr="007038B9" w:rsidRDefault="009E10E2" w:rsidP="007038B9">
                      <w:pPr>
                        <w:snapToGrid w:val="0"/>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施策11</w:t>
                      </w:r>
                      <w:r w:rsidRPr="007038B9">
                        <w:rPr>
                          <w:rFonts w:ascii="HG丸ｺﾞｼｯｸM-PRO" w:eastAsia="HG丸ｺﾞｼｯｸM-PRO" w:hAnsi="HG丸ｺﾞｼｯｸM-PRO"/>
                          <w:b/>
                          <w:i/>
                          <w:color w:val="FFFFFF" w:themeColor="background1"/>
                        </w:rPr>
                        <w:t xml:space="preserve">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ごみのない</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まちづくりの推進</w:t>
                      </w:r>
                    </w:p>
                    <w:p w:rsidR="009E10E2" w:rsidRPr="00B6620A" w:rsidRDefault="009E10E2" w:rsidP="009E10E2">
                      <w:pPr>
                        <w:snapToGrid w:val="0"/>
                        <w:rPr>
                          <w:rFonts w:ascii="HG丸ｺﾞｼｯｸM-PRO" w:eastAsia="HG丸ｺﾞｼｯｸM-PRO" w:hAnsi="HG丸ｺﾞｼｯｸM-PRO"/>
                          <w:color w:val="000000" w:themeColor="text1"/>
                        </w:rPr>
                      </w:pPr>
                      <w:r w:rsidRPr="00B6620A">
                        <w:rPr>
                          <w:rFonts w:ascii="HG丸ｺﾞｼｯｸM-PRO" w:eastAsia="HG丸ｺﾞｼｯｸM-PRO" w:hAnsi="HG丸ｺﾞｼｯｸM-PRO" w:hint="eastAsia"/>
                          <w:color w:val="000000" w:themeColor="text1"/>
                        </w:rPr>
                        <w:t xml:space="preserve">　</w:t>
                      </w:r>
                      <w:r w:rsidRPr="00B6620A">
                        <w:rPr>
                          <w:rFonts w:ascii="HG丸ｺﾞｼｯｸM-PRO" w:eastAsia="HG丸ｺﾞｼｯｸM-PRO" w:hAnsi="HG丸ｺﾞｼｯｸM-PRO"/>
                          <w:color w:val="000000" w:themeColor="text1"/>
                        </w:rPr>
                        <w:t>不法投棄の監視体制を強化していくとともに、ごみを捨てにくいまちづくりを推進します。</w:t>
                      </w:r>
                    </w:p>
                    <w:p w:rsidR="009E10E2" w:rsidRPr="00B6620A" w:rsidRDefault="009E10E2" w:rsidP="00C35D01">
                      <w:pPr>
                        <w:snapToGrid w:val="0"/>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rPr>
                        <w:t>市民や市民団体との協働による美化活動の推進</w:t>
                      </w:r>
                    </w:p>
                    <w:p w:rsidR="009E10E2" w:rsidRPr="00B6620A" w:rsidRDefault="009E10E2" w:rsidP="00C35D01">
                      <w:pPr>
                        <w:snapToGrid w:val="0"/>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rPr>
                        <w:t>ごみを捨てにくいまちづくりの推進</w:t>
                      </w:r>
                    </w:p>
                    <w:p w:rsidR="009E10E2" w:rsidRPr="00B6620A" w:rsidRDefault="009E10E2" w:rsidP="00C35D01">
                      <w:pPr>
                        <w:snapToGrid w:val="0"/>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rPr>
                        <w:t>不法投棄監視体制の強化</w:t>
                      </w:r>
                    </w:p>
                    <w:p w:rsidR="009E10E2" w:rsidRPr="00B6620A" w:rsidRDefault="009E10E2" w:rsidP="00C35D01">
                      <w:pPr>
                        <w:snapToGrid w:val="0"/>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rPr>
                        <w:t>不法投棄防止に向けたまちづくりの推進</w:t>
                      </w:r>
                    </w:p>
                  </w:txbxContent>
                </v:textbox>
              </v:shape>
            </w:pict>
          </mc:Fallback>
        </mc:AlternateContent>
      </w:r>
      <w:r w:rsidR="00A71DF9">
        <w:rPr>
          <w:noProof/>
        </w:rPr>
        <mc:AlternateContent>
          <mc:Choice Requires="wps">
            <w:drawing>
              <wp:anchor distT="0" distB="0" distL="114300" distR="114300" simplePos="0" relativeHeight="251649536" behindDoc="0" locked="0" layoutInCell="1" allowOverlap="1" wp14:anchorId="2062671C" wp14:editId="7A1A5AAF">
                <wp:simplePos x="0" y="0"/>
                <wp:positionH relativeFrom="column">
                  <wp:posOffset>3427095</wp:posOffset>
                </wp:positionH>
                <wp:positionV relativeFrom="paragraph">
                  <wp:posOffset>4728210</wp:posOffset>
                </wp:positionV>
                <wp:extent cx="2581910" cy="215900"/>
                <wp:effectExtent l="38100" t="38100" r="85090" b="88900"/>
                <wp:wrapNone/>
                <wp:docPr id="253" name="片側の 2 つの角を丸めた四角形 253"/>
                <wp:cNvGraphicFramePr/>
                <a:graphic xmlns:a="http://schemas.openxmlformats.org/drawingml/2006/main">
                  <a:graphicData uri="http://schemas.microsoft.com/office/word/2010/wordprocessingShape">
                    <wps:wsp>
                      <wps:cNvSpPr/>
                      <wps:spPr>
                        <a:xfrm>
                          <a:off x="0" y="0"/>
                          <a:ext cx="2581910" cy="215900"/>
                        </a:xfrm>
                        <a:prstGeom prst="round2SameRect">
                          <a:avLst>
                            <a:gd name="adj1" fmla="val 44663"/>
                            <a:gd name="adj2" fmla="val 0"/>
                          </a:avLst>
                        </a:prstGeom>
                        <a:solidFill>
                          <a:srgbClr val="00B0F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A2FC44" id="片側の 2 つの角を丸めた四角形 253" o:spid="_x0000_s1026" style="position:absolute;left:0;text-align:left;margin-left:269.85pt;margin-top:372.3pt;width:203.3pt;height:17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8191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" path="m96427,l2485483,v53255,,96427,43172,96427,96427l2581910,215900r,l,215900r,l,96427c,43172,43172,,96427,xe" fillcolor="#00b0f0" stroked="f" strokeweight="1pt">
                <v:stroke joinstyle="miter"/>
                <v:shadow on="t" color="black" opacity="26214f" origin="-.5,-.5" offset=".74836mm,.74836mm"/>
                <v:path arrowok="t" o:connecttype="custom" o:connectlocs="96427,0;2485483,0;2581910,96427;2581910,215900;2581910,215900;0,215900;0,215900;0,96427;96427,0" o:connectangles="0,0,0,0,0,0,0,0,0"/>
              </v:shape>
            </w:pict>
          </mc:Fallback>
        </mc:AlternateContent>
      </w:r>
      <w:r w:rsidR="00A71DF9" w:rsidRPr="009E10E2">
        <w:rPr>
          <w:noProof/>
        </w:rPr>
        <mc:AlternateContent>
          <mc:Choice Requires="wps">
            <w:drawing>
              <wp:anchor distT="0" distB="0" distL="114300" distR="114300" simplePos="0" relativeHeight="251680256" behindDoc="0" locked="0" layoutInCell="1" allowOverlap="1" wp14:anchorId="6015F0A5" wp14:editId="44BDDA8F">
                <wp:simplePos x="0" y="0"/>
                <wp:positionH relativeFrom="column">
                  <wp:posOffset>106045</wp:posOffset>
                </wp:positionH>
                <wp:positionV relativeFrom="paragraph">
                  <wp:posOffset>3618865</wp:posOffset>
                </wp:positionV>
                <wp:extent cx="3197860" cy="2581910"/>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3197860" cy="2581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01" w:rsidRPr="007038B9" w:rsidRDefault="00C35D01" w:rsidP="007038B9">
                            <w:pPr>
                              <w:snapToGrid w:val="0"/>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施策７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水環境</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・土壌環境の保全</w:t>
                            </w:r>
                          </w:p>
                          <w:p w:rsidR="00C35D01" w:rsidRDefault="00C35D01" w:rsidP="00C35D01">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水環境・土壌環境の保全に向け、工場などへの法令や条例による遵守指導を行います。</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工場や事業場への法令や条例による規制基準の遵守指導</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公共用水域の水質監視</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公共下水道整備事業の計画的な推進と供用区域での接続の推進</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農業集落排水施設の適切な管理</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合併処理浄化槽の設置と適切な管理の推進</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農薬や肥料の適正な使用の推進</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県と連携した地下水水質の調査</w:t>
                            </w:r>
                          </w:p>
                          <w:p w:rsidR="00C35D01"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県と連携した地下水揚水の規制、地盤沈下の監視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F0A5" id="テキスト ボックス 228" o:spid="_x0000_s1068" type="#_x0000_t202" style="position:absolute;left:0;text-align:left;margin-left:8.35pt;margin-top:284.95pt;width:251.8pt;height:203.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" filled="f" stroked="f" strokeweight=".5pt">
                <v:textbox>
                  <w:txbxContent>
                    <w:p w:rsidR="00C35D01" w:rsidRPr="007038B9" w:rsidRDefault="00C35D01" w:rsidP="007038B9">
                      <w:pPr>
                        <w:snapToGrid w:val="0"/>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施策７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水環境</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・土壌環境の保全</w:t>
                      </w:r>
                    </w:p>
                    <w:p w:rsidR="00C35D01" w:rsidRDefault="00C35D01" w:rsidP="00C35D01">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水環境・土壌環境の保全に向け、工場などへの法令や条例による遵守指導を行います。</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工場や事業場への法令や条例による規制基準の遵守指導</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公共用水域の水質監視</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公共下水道整備事業の計画的な推進と供用区域での接続の推進</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農業集落排水施設の適切な管理</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合併処理浄化槽の設置と適切な管理の推進</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農薬や肥料の適正な使用の推進</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県と連携した地下水水質の調査</w:t>
                      </w:r>
                    </w:p>
                    <w:p w:rsidR="00C35D01"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県と連携した地下水揚水の規制、地盤沈下の監視</w:t>
                      </w:r>
                    </w:p>
                  </w:txbxContent>
                </v:textbox>
              </v:shape>
            </w:pict>
          </mc:Fallback>
        </mc:AlternateContent>
      </w:r>
      <w:r w:rsidR="00A71DF9">
        <w:rPr>
          <w:noProof/>
        </w:rPr>
        <mc:AlternateContent>
          <mc:Choice Requires="wpg">
            <w:drawing>
              <wp:anchor distT="0" distB="0" distL="114300" distR="114300" simplePos="0" relativeHeight="251650560" behindDoc="0" locked="0" layoutInCell="1" allowOverlap="1" wp14:anchorId="42767A03" wp14:editId="5633ABAA">
                <wp:simplePos x="0" y="0"/>
                <wp:positionH relativeFrom="column">
                  <wp:posOffset>179070</wp:posOffset>
                </wp:positionH>
                <wp:positionV relativeFrom="paragraph">
                  <wp:posOffset>6276340</wp:posOffset>
                </wp:positionV>
                <wp:extent cx="2700655" cy="215900"/>
                <wp:effectExtent l="38100" t="38100" r="80645" b="88900"/>
                <wp:wrapNone/>
                <wp:docPr id="94" name="グループ化 94"/>
                <wp:cNvGraphicFramePr/>
                <a:graphic xmlns:a="http://schemas.openxmlformats.org/drawingml/2006/main">
                  <a:graphicData uri="http://schemas.microsoft.com/office/word/2010/wordprocessingGroup">
                    <wpg:wgp>
                      <wpg:cNvGrpSpPr/>
                      <wpg:grpSpPr>
                        <a:xfrm>
                          <a:off x="0" y="0"/>
                          <a:ext cx="2700655" cy="215900"/>
                          <a:chOff x="0" y="0"/>
                          <a:chExt cx="2701240" cy="215900"/>
                        </a:xfrm>
                      </wpg:grpSpPr>
                      <wps:wsp>
                        <wps:cNvPr id="255" name="直線コネクタ 255"/>
                        <wps:cNvCnPr/>
                        <wps:spPr>
                          <a:xfrm>
                            <a:off x="1982420" y="197510"/>
                            <a:ext cx="718820" cy="0"/>
                          </a:xfrm>
                          <a:prstGeom prst="line">
                            <a:avLst/>
                          </a:prstGeom>
                          <a:noFill/>
                          <a:ln w="25400" cap="rnd" cmpd="sng" algn="ctr">
                            <a:solidFill>
                              <a:srgbClr val="00B0F0"/>
                            </a:solidFill>
                            <a:prstDash val="solid"/>
                            <a:miter lim="800000"/>
                          </a:ln>
                          <a:effectLst>
                            <a:outerShdw blurRad="50800" dist="38100" dir="2700000" algn="tl" rotWithShape="0">
                              <a:prstClr val="black">
                                <a:alpha val="40000"/>
                              </a:prstClr>
                            </a:outerShdw>
                          </a:effectLst>
                        </wps:spPr>
                        <wps:bodyPr/>
                      </wps:wsp>
                      <wps:wsp>
                        <wps:cNvPr id="41" name="片側の 2 つの角を丸めた四角形 41"/>
                        <wps:cNvSpPr/>
                        <wps:spPr>
                          <a:xfrm>
                            <a:off x="0" y="0"/>
                            <a:ext cx="2013585" cy="215900"/>
                          </a:xfrm>
                          <a:prstGeom prst="round2SameRect">
                            <a:avLst>
                              <a:gd name="adj1" fmla="val 44663"/>
                              <a:gd name="adj2" fmla="val 0"/>
                            </a:avLst>
                          </a:prstGeom>
                          <a:solidFill>
                            <a:srgbClr val="00B0F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815E46" id="グループ化 94" o:spid="_x0000_s1026" style="position:absolute;left:0;text-align:left;margin-left:14.1pt;margin-top:494.2pt;width:212.65pt;height:17pt;z-index:251746304" coordsize="270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">
                <v:line id="直線コネクタ 255" o:spid="_x0000_s1027" style="position:absolute;visibility:visible;mso-wrap-style:square" from="19824,1975" to="27012,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Ij+8QAAADcAAAADwAAAGRycy9kb3ducmV2LnhtbESPQWvCQBSE7wX/w/KEXkrdVIhIdJVS&#10;Wqj2pJWen9nXbNrseyG7xvjvu4LQ4zAz3zDL9eAb1VMXamEDT5MMFHEptubKwOHz7XEOKkRki40w&#10;GbhQgPVqdLfEwsqZd9TvY6UShEOBBlyMbaF1KB15DBNpiZP3LZ3HmGRXadvhOcF9o6dZNtMea04L&#10;Dlt6cVT+7k/eQP+zPW7lQ8T5+MW7/pTPXh82xtyPh+cFqEhD/A/f2u/WwDTP4XomHQG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iP7xAAAANwAAAAPAAAAAAAAAAAA&#10;AAAAAKECAABkcnMvZG93bnJldi54bWxQSwUGAAAAAAQABAD5AAAAkgMAAAAA&#10;" strokecolor="#00b0f0" strokeweight="2pt">
                  <v:stroke joinstyle="miter" endcap="round"/>
                  <v:shadow on="t" color="black" opacity="26214f" origin="-.5,-.5" offset=".74836mm,.74836mm"/>
                </v:line>
                <v:shape id="片側の 2 つの角を丸めた四角形 41" o:spid="_x0000_s1028" style="position:absolute;width:20135;height:2159;visibility:visible;mso-wrap-style:square;v-text-anchor:middle" coordsize="2013585,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4SMMA&#10;AADbAAAADwAAAGRycy9kb3ducmV2LnhtbESPT4vCMBTE78J+h/CEvdlUWUSqUbQg7IKXqrvnR/P6&#10;B5uXbhO1+umNIHgcZuY3zGLVm0ZcqHO1ZQXjKAZBnFtdc6ngeNiOZiCcR9bYWCYFN3KwWn4MFpho&#10;e+WMLntfigBhl6CCyvs2kdLlFRl0kW2Jg1fYzqAPsiul7vAa4KaRkzieSoM1h4UKW0oryk/7s1Hw&#10;k2F23/xj+lcUTX3+Td3psNsp9Tns13MQnnr/Dr/a31rB1xi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84SMMAAADbAAAADwAAAAAAAAAAAAAAAACYAgAAZHJzL2Rv&#10;d25yZXYueG1sUEsFBgAAAAAEAAQA9QAAAIgDAAAAAA==&#10;" path="m96427,l1917158,v53255,,96427,43172,96427,96427l2013585,215900r,l,215900r,l,96427c,43172,43172,,96427,xe" fillcolor="#00b0f0" stroked="f" strokeweight="1pt">
                  <v:stroke joinstyle="miter"/>
                  <v:shadow on="t" color="black" opacity="26214f" origin="-.5,-.5" offset=".74836mm,.74836mm"/>
                  <v:path arrowok="t" o:connecttype="custom" o:connectlocs="96427,0;1917158,0;2013585,96427;2013585,215900;2013585,215900;0,215900;0,215900;0,96427;96427,0" o:connectangles="0,0,0,0,0,0,0,0,0"/>
                </v:shape>
              </v:group>
            </w:pict>
          </mc:Fallback>
        </mc:AlternateContent>
      </w:r>
      <w:r w:rsidR="00A71DF9">
        <w:rPr>
          <w:rFonts w:hint="eastAsia"/>
          <w:noProof/>
        </w:rPr>
        <mc:AlternateContent>
          <mc:Choice Requires="wpg">
            <w:drawing>
              <wp:anchor distT="0" distB="0" distL="114300" distR="114300" simplePos="0" relativeHeight="251647488" behindDoc="0" locked="0" layoutInCell="1" allowOverlap="1" wp14:anchorId="32209B14" wp14:editId="27EA18D2">
                <wp:simplePos x="0" y="0"/>
                <wp:positionH relativeFrom="column">
                  <wp:posOffset>179070</wp:posOffset>
                </wp:positionH>
                <wp:positionV relativeFrom="paragraph">
                  <wp:posOffset>254000</wp:posOffset>
                </wp:positionV>
                <wp:extent cx="2589530" cy="215900"/>
                <wp:effectExtent l="38100" t="38100" r="77470" b="88900"/>
                <wp:wrapNone/>
                <wp:docPr id="250" name="グループ化 250"/>
                <wp:cNvGraphicFramePr/>
                <a:graphic xmlns:a="http://schemas.openxmlformats.org/drawingml/2006/main">
                  <a:graphicData uri="http://schemas.microsoft.com/office/word/2010/wordprocessingGroup">
                    <wpg:wgp>
                      <wpg:cNvGrpSpPr/>
                      <wpg:grpSpPr>
                        <a:xfrm>
                          <a:off x="0" y="0"/>
                          <a:ext cx="2589530" cy="215900"/>
                          <a:chOff x="0" y="0"/>
                          <a:chExt cx="2409266" cy="215900"/>
                        </a:xfrm>
                      </wpg:grpSpPr>
                      <wps:wsp>
                        <wps:cNvPr id="361" name="直線コネクタ 361"/>
                        <wps:cNvCnPr/>
                        <wps:spPr>
                          <a:xfrm>
                            <a:off x="1689811" y="197510"/>
                            <a:ext cx="719455" cy="0"/>
                          </a:xfrm>
                          <a:prstGeom prst="line">
                            <a:avLst/>
                          </a:prstGeom>
                          <a:noFill/>
                          <a:ln w="25400" cap="rnd" cmpd="sng" algn="ctr">
                            <a:solidFill>
                              <a:srgbClr val="00B0F0"/>
                            </a:solidFill>
                            <a:prstDash val="solid"/>
                            <a:miter lim="800000"/>
                          </a:ln>
                          <a:effectLst>
                            <a:outerShdw blurRad="50800" dist="38100" dir="2700000" algn="tl" rotWithShape="0">
                              <a:prstClr val="black">
                                <a:alpha val="40000"/>
                              </a:prstClr>
                            </a:outerShdw>
                          </a:effectLst>
                        </wps:spPr>
                        <wps:bodyPr/>
                      </wps:wsp>
                      <wps:wsp>
                        <wps:cNvPr id="362" name="片側の 2 つの角を丸めた四角形 362"/>
                        <wps:cNvSpPr/>
                        <wps:spPr>
                          <a:xfrm>
                            <a:off x="0" y="0"/>
                            <a:ext cx="1704442" cy="215900"/>
                          </a:xfrm>
                          <a:prstGeom prst="round2SameRect">
                            <a:avLst>
                              <a:gd name="adj1" fmla="val 44663"/>
                              <a:gd name="adj2" fmla="val 0"/>
                            </a:avLst>
                          </a:prstGeom>
                          <a:solidFill>
                            <a:srgbClr val="00B0F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3DE307" id="グループ化 250" o:spid="_x0000_s1026" style="position:absolute;left:0;text-align:left;margin-left:14.1pt;margin-top:20pt;width:203.9pt;height:17pt;z-index:251737088;mso-width-relative:margin" coordsize="2409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">
                <v:line id="直線コネクタ 361" o:spid="_x0000_s1027" style="position:absolute;visibility:visible;mso-wrap-style:square" from="16898,1975" to="24092,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Tg2MUAAADcAAAADwAAAGRycy9kb3ducmV2LnhtbESPQUvDQBSE74L/YXlCL9JuWjGUtNtS&#10;ioLWU6v0/Jp9zUaz74XsNo3/3hUEj8PMfMMs14NvVE9dqIUNTCcZKOJSbM2VgY/35/EcVIjIFhth&#10;MvBNAdar25slFlauvKf+ECuVIBwKNOBibAutQ+nIY5hIS5y8s3QeY5JdpW2H1wT3jZ5lWa491pwW&#10;HLa0dVR+HS7eQP+5O+3kTcT5eOR9f3nMn+5fjRndDZsFqEhD/A//tV+sgYd8Cr9n0hH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Tg2MUAAADcAAAADwAAAAAAAAAA&#10;AAAAAAChAgAAZHJzL2Rvd25yZXYueG1sUEsFBgAAAAAEAAQA+QAAAJMDAAAAAA==&#10;" strokecolor="#00b0f0" strokeweight="2pt">
                  <v:stroke joinstyle="miter" endcap="round"/>
                  <v:shadow on="t" color="black" opacity="26214f" origin="-.5,-.5" offset=".74836mm,.74836mm"/>
                </v:line>
                <v:shape id="片側の 2 つの角を丸めた四角形 362" o:spid="_x0000_s1028" style="position:absolute;width:17044;height:2159;visibility:visible;mso-wrap-style:square;v-text-anchor:middle" coordsize="1704442,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jVsQA&#10;AADcAAAADwAAAGRycy9kb3ducmV2LnhtbESPQWvCQBSE74X+h+UJvTUbU0jT6CqlRdCjWmiPz+wz&#10;Ccm+TbJrjP/eLRR6HGbmG2a5nkwrRhpcbVnBPIpBEBdW11wq+DpunjMQziNrbC2Tghs5WK8eH5aY&#10;a3vlPY0HX4oAYZejgsr7LpfSFRUZdJHtiIN3toNBH+RQSj3gNcBNK5M4TqXBmsNChR19VFQ0h4tR&#10;wOnpu+/5Jxv15znbjdvmtXhrlHqaTe8LEJ4m/x/+a2+1gpc0gd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1bEAAAA3AAAAA8AAAAAAAAAAAAAAAAAmAIAAGRycy9k&#10;b3ducmV2LnhtbFBLBQYAAAAABAAEAPUAAACJAwAAAAA=&#10;" path="m96427,l1608015,v53255,,96427,43172,96427,96427l1704442,215900r,l,215900r,l,96427c,43172,43172,,96427,xe" fillcolor="#00b0f0" stroked="f" strokeweight="1pt">
                  <v:stroke joinstyle="miter"/>
                  <v:shadow on="t" color="black" opacity="26214f" origin="-.5,-.5" offset=".74836mm,.74836mm"/>
                  <v:path arrowok="t" o:connecttype="custom" o:connectlocs="96427,0;1608015,0;1704442,96427;1704442,215900;1704442,215900;0,215900;0,215900;0,96427;96427,0" o:connectangles="0,0,0,0,0,0,0,0,0"/>
                </v:shape>
              </v:group>
            </w:pict>
          </mc:Fallback>
        </mc:AlternateContent>
      </w:r>
      <w:r w:rsidR="00A71DF9">
        <w:rPr>
          <w:noProof/>
        </w:rPr>
        <mc:AlternateContent>
          <mc:Choice Requires="wps">
            <w:drawing>
              <wp:anchor distT="0" distB="0" distL="114300" distR="114300" simplePos="0" relativeHeight="251654656" behindDoc="0" locked="0" layoutInCell="1" allowOverlap="1" wp14:anchorId="5AC6FFDD" wp14:editId="1F529761">
                <wp:simplePos x="0" y="0"/>
                <wp:positionH relativeFrom="column">
                  <wp:posOffset>3427095</wp:posOffset>
                </wp:positionH>
                <wp:positionV relativeFrom="paragraph">
                  <wp:posOffset>246380</wp:posOffset>
                </wp:positionV>
                <wp:extent cx="2138045" cy="215900"/>
                <wp:effectExtent l="38100" t="38100" r="71755" b="88900"/>
                <wp:wrapNone/>
                <wp:docPr id="56" name="片側の 2 つの角を丸めた四角形 56"/>
                <wp:cNvGraphicFramePr/>
                <a:graphic xmlns:a="http://schemas.openxmlformats.org/drawingml/2006/main">
                  <a:graphicData uri="http://schemas.microsoft.com/office/word/2010/wordprocessingShape">
                    <wps:wsp>
                      <wps:cNvSpPr/>
                      <wps:spPr>
                        <a:xfrm>
                          <a:off x="0" y="0"/>
                          <a:ext cx="2138045" cy="215900"/>
                        </a:xfrm>
                        <a:prstGeom prst="round2SameRect">
                          <a:avLst>
                            <a:gd name="adj1" fmla="val 44663"/>
                            <a:gd name="adj2" fmla="val 0"/>
                          </a:avLst>
                        </a:prstGeom>
                        <a:solidFill>
                          <a:srgbClr val="00B0F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27AAF9" id="片側の 2 つの角を丸めた四角形 56" o:spid="_x0000_s1026" style="position:absolute;left:0;text-align:left;margin-left:269.85pt;margin-top:19.4pt;width:168.35pt;height:17pt;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2138045,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" path="m96427,l2041618,v53255,,96427,43172,96427,96427l2138045,215900r,l,215900r,l,96427c,43172,43172,,96427,xe" fillcolor="#00b0f0" stroked="f" strokeweight="1pt">
                <v:stroke joinstyle="miter"/>
                <v:shadow on="t" color="black" opacity="26214f" origin="-.5,-.5" offset=".74836mm,.74836mm"/>
                <v:path arrowok="t" o:connecttype="custom" o:connectlocs="96427,0;2041618,0;2138045,96427;2138045,215900;2138045,215900;0,215900;0,215900;0,96427;96427,0" o:connectangles="0,0,0,0,0,0,0,0,0"/>
              </v:shape>
            </w:pict>
          </mc:Fallback>
        </mc:AlternateContent>
      </w:r>
      <w:r w:rsidR="00A71DF9" w:rsidRPr="009E10E2">
        <w:rPr>
          <w:noProof/>
        </w:rPr>
        <mc:AlternateContent>
          <mc:Choice Requires="wps">
            <w:drawing>
              <wp:anchor distT="0" distB="0" distL="114300" distR="114300" simplePos="0" relativeHeight="251679232" behindDoc="0" locked="0" layoutInCell="1" allowOverlap="1" wp14:anchorId="3E8632C3" wp14:editId="3D564A77">
                <wp:simplePos x="0" y="0"/>
                <wp:positionH relativeFrom="column">
                  <wp:posOffset>106045</wp:posOffset>
                </wp:positionH>
                <wp:positionV relativeFrom="paragraph">
                  <wp:posOffset>239395</wp:posOffset>
                </wp:positionV>
                <wp:extent cx="3197860" cy="3394075"/>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3197860" cy="339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01" w:rsidRPr="007038B9" w:rsidRDefault="00C35D01" w:rsidP="007038B9">
                            <w:pPr>
                              <w:snapToGrid w:val="0"/>
                              <w:ind w:firstLineChars="100" w:firstLine="211"/>
                              <w:rPr>
                                <w:rFonts w:ascii="HG丸ｺﾞｼｯｸM-PRO" w:eastAsia="HG丸ｺﾞｼｯｸM-PRO" w:hAnsi="HG丸ｺﾞｼｯｸM-PRO"/>
                                <w:b/>
                                <w:i/>
                                <w:color w:val="FFFFFF" w:themeColor="background1"/>
                              </w:rPr>
                            </w:pPr>
                            <w:r w:rsidRPr="007038B9">
                              <w:rPr>
                                <w:rFonts w:ascii="HG丸ｺﾞｼｯｸM-PRO" w:eastAsia="HG丸ｺﾞｼｯｸM-PRO" w:hAnsi="HG丸ｺﾞｼｯｸM-PRO" w:hint="eastAsia"/>
                                <w:b/>
                                <w:i/>
                                <w:color w:val="FFFFFF" w:themeColor="background1"/>
                              </w:rPr>
                              <w:t xml:space="preserve">施策６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大気環境</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の保全</w:t>
                            </w:r>
                          </w:p>
                          <w:p w:rsidR="00C35D01" w:rsidRDefault="00C35D01" w:rsidP="00C35D01">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様々な発生源に対して法令や条例</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遵守指導を行うとともに、環境負荷低減に向けた道路整備、公共交通機関の充実を図ります。</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工場や事業場への法令や条例による規制基準の遵守指導</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光化学スモッグ注意報発令時の迅速な連絡</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県と連携した微小粒子状物質などへの対応</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エコドライブやアイドリングストップの普及啓発</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低公害車の利用促進</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ノーマイカーデーの設定や公共交通機関の利用促進</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幹線道路での自動車騒音の常時監視</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渋滞の緩和に向けた道路整備の推進</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堆肥の適切な保管、散布の啓発</w:t>
                            </w:r>
                          </w:p>
                          <w:p w:rsidR="00C35D01" w:rsidRDefault="00C35D01" w:rsidP="007038B9">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野焼きの防止の指導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632C3" id="テキスト ボックス 227" o:spid="_x0000_s1069" type="#_x0000_t202" style="position:absolute;left:0;text-align:left;margin-left:8.35pt;margin-top:18.85pt;width:251.8pt;height:26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" filled="f" stroked="f" strokeweight=".5pt">
                <v:textbox>
                  <w:txbxContent>
                    <w:p w:rsidR="00C35D01" w:rsidRPr="007038B9" w:rsidRDefault="00C35D01" w:rsidP="007038B9">
                      <w:pPr>
                        <w:snapToGrid w:val="0"/>
                        <w:ind w:firstLineChars="100" w:firstLine="211"/>
                        <w:rPr>
                          <w:rFonts w:ascii="HG丸ｺﾞｼｯｸM-PRO" w:eastAsia="HG丸ｺﾞｼｯｸM-PRO" w:hAnsi="HG丸ｺﾞｼｯｸM-PRO"/>
                          <w:b/>
                          <w:i/>
                          <w:color w:val="FFFFFF" w:themeColor="background1"/>
                        </w:rPr>
                      </w:pPr>
                      <w:r w:rsidRPr="007038B9">
                        <w:rPr>
                          <w:rFonts w:ascii="HG丸ｺﾞｼｯｸM-PRO" w:eastAsia="HG丸ｺﾞｼｯｸM-PRO" w:hAnsi="HG丸ｺﾞｼｯｸM-PRO" w:hint="eastAsia"/>
                          <w:b/>
                          <w:i/>
                          <w:color w:val="FFFFFF" w:themeColor="background1"/>
                        </w:rPr>
                        <w:t xml:space="preserve">施策６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大気環境</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の保全</w:t>
                      </w:r>
                    </w:p>
                    <w:p w:rsidR="00C35D01" w:rsidRDefault="00C35D01" w:rsidP="00C35D01">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様々な発生源に対して法令や条例</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遵守指導を行うとともに、環境負荷低減に向けた道路整備、公共交通機関の充実を図ります。</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工場や事業場への法令や条例による規制基準の遵守指導</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光化学スモッグ注意報発令時の迅速な連絡</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県と連携した微小粒子状物質などへの対応</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エコドライブやアイドリングストップの普及啓発</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低公害車の利用促進</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ノーマイカーデーの設定や公共交通機関の利用促進</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幹線道路での自動車騒音の常時監視</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渋滞の緩和に向けた道路整備の推進</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堆肥の適切な保管、散布の啓発</w:t>
                      </w:r>
                    </w:p>
                    <w:p w:rsidR="00C35D01" w:rsidRDefault="00C35D01" w:rsidP="007038B9">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野焼きの防止の指導</w:t>
                      </w:r>
                    </w:p>
                  </w:txbxContent>
                </v:textbox>
              </v:shape>
            </w:pict>
          </mc:Fallback>
        </mc:AlternateContent>
      </w:r>
    </w:p>
    <w:p w:rsidR="009E10E2" w:rsidRDefault="00F41897">
      <w:pPr>
        <w:widowControl/>
        <w:jc w:val="left"/>
      </w:pPr>
      <w:r>
        <w:rPr>
          <w:rFonts w:ascii="HG丸ｺﾞｼｯｸM-PRO" w:eastAsia="HG丸ｺﾞｼｯｸM-PRO" w:hAnsi="HG丸ｺﾞｼｯｸM-PRO"/>
          <w:noProof/>
          <w:color w:val="000000" w:themeColor="text1"/>
        </w:rPr>
        <w:drawing>
          <wp:anchor distT="0" distB="0" distL="114300" distR="114300" simplePos="0" relativeHeight="251712000" behindDoc="0" locked="0" layoutInCell="1" allowOverlap="1" wp14:anchorId="52D3D230" wp14:editId="23335C06">
            <wp:simplePos x="0" y="0"/>
            <wp:positionH relativeFrom="column">
              <wp:posOffset>2371090</wp:posOffset>
            </wp:positionH>
            <wp:positionV relativeFrom="paragraph">
              <wp:posOffset>8096885</wp:posOffset>
            </wp:positionV>
            <wp:extent cx="918845" cy="1097915"/>
            <wp:effectExtent l="0" t="0" r="0" b="698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おじぎ.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8845" cy="1097915"/>
                    </a:xfrm>
                    <a:prstGeom prst="rect">
                      <a:avLst/>
                    </a:prstGeom>
                  </pic:spPr>
                </pic:pic>
              </a:graphicData>
            </a:graphic>
            <wp14:sizeRelH relativeFrom="page">
              <wp14:pctWidth>0</wp14:pctWidth>
            </wp14:sizeRelH>
            <wp14:sizeRelV relativeFrom="page">
              <wp14:pctHeight>0</wp14:pctHeight>
            </wp14:sizeRelV>
          </wp:anchor>
        </w:drawing>
      </w:r>
      <w:r w:rsidRPr="009E10E2">
        <w:rPr>
          <w:noProof/>
        </w:rPr>
        <mc:AlternateContent>
          <mc:Choice Requires="wps">
            <w:drawing>
              <wp:anchor distT="0" distB="0" distL="114300" distR="114300" simplePos="0" relativeHeight="251681280" behindDoc="0" locked="0" layoutInCell="1" allowOverlap="1" wp14:anchorId="58C249A2" wp14:editId="308FB3DA">
                <wp:simplePos x="0" y="0"/>
                <wp:positionH relativeFrom="column">
                  <wp:posOffset>106045</wp:posOffset>
                </wp:positionH>
                <wp:positionV relativeFrom="paragraph">
                  <wp:posOffset>6034405</wp:posOffset>
                </wp:positionV>
                <wp:extent cx="3197860" cy="2991485"/>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3197860" cy="299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01" w:rsidRPr="007038B9" w:rsidRDefault="00C35D01" w:rsidP="007038B9">
                            <w:pPr>
                              <w:snapToGrid w:val="0"/>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施策８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化学物質対策</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の推進</w:t>
                            </w:r>
                          </w:p>
                          <w:p w:rsidR="00C35D01" w:rsidRDefault="00C35D01" w:rsidP="00C35D01">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ダイオキシン類やアスベストなどの発生源への法令や条例による遵守指導、放射能の監視を行います。</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工場や事業場への法令や条例に基づく有害物質の規制の徹底</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有害物質の情報の提供</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県と連携した化学物質対策の推進</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工場や事業場へのダイオキシン類特別措置法に基づく指導</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環境中アスベスト濃度の調査</w:t>
                            </w:r>
                          </w:p>
                          <w:p w:rsidR="00F41897"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国、県と連携した放射線に関する</w:t>
                            </w:r>
                          </w:p>
                          <w:p w:rsidR="00C35D01" w:rsidRDefault="00C35D01" w:rsidP="00F41897">
                            <w:pPr>
                              <w:snapToGrid w:val="0"/>
                              <w:ind w:leftChars="50" w:left="141" w:hangingChars="17" w:hanging="36"/>
                              <w:rPr>
                                <w:rFonts w:ascii="HG丸ｺﾞｼｯｸM-PRO" w:eastAsia="HG丸ｺﾞｼｯｸM-PRO" w:hAnsi="HG丸ｺﾞｼｯｸM-PRO"/>
                                <w:color w:val="000000" w:themeColor="text1"/>
                              </w:rPr>
                            </w:pPr>
                            <w:r w:rsidRPr="00DB0964">
                              <w:rPr>
                                <w:rFonts w:ascii="HG丸ｺﾞｼｯｸM-PRO" w:eastAsia="HG丸ｺﾞｼｯｸM-PRO" w:hAnsi="HG丸ｺﾞｼｯｸM-PRO" w:hint="eastAsia"/>
                                <w:color w:val="000000" w:themeColor="text1"/>
                              </w:rPr>
                              <w:t>情報の提供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249A2" id="テキスト ボックス 229" o:spid="_x0000_s1070" type="#_x0000_t202" style="position:absolute;margin-left:8.35pt;margin-top:475.15pt;width:251.8pt;height:235.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" filled="f" stroked="f" strokeweight=".5pt">
                <v:textbox>
                  <w:txbxContent>
                    <w:p w:rsidR="00C35D01" w:rsidRPr="007038B9" w:rsidRDefault="00C35D01" w:rsidP="007038B9">
                      <w:pPr>
                        <w:snapToGrid w:val="0"/>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施策８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化学物質対策</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の推進</w:t>
                      </w:r>
                    </w:p>
                    <w:p w:rsidR="00C35D01" w:rsidRDefault="00C35D01" w:rsidP="00C35D01">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ダイオキシン類やアスベストなどの発生源への法令や条例による遵守指導、放射能の監視を行います。</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工場や事業場への法令や条例に基づく有害物質の規制の徹底</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有害物質の情報の提供</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県と連携した化学物質対策の推進</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工場や事業場へのダイオキシン類特別措置法に基づく指導</w:t>
                      </w:r>
                    </w:p>
                    <w:p w:rsidR="00C35D01" w:rsidRPr="00DB0964"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環境中アスベスト濃度の調査</w:t>
                      </w:r>
                    </w:p>
                    <w:p w:rsidR="00F41897"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DB0964">
                        <w:rPr>
                          <w:rFonts w:ascii="HG丸ｺﾞｼｯｸM-PRO" w:eastAsia="HG丸ｺﾞｼｯｸM-PRO" w:hAnsi="HG丸ｺﾞｼｯｸM-PRO" w:hint="eastAsia"/>
                          <w:color w:val="000000" w:themeColor="text1"/>
                        </w:rPr>
                        <w:t>国、県と連携した放射線に関する</w:t>
                      </w:r>
                    </w:p>
                    <w:p w:rsidR="00C35D01" w:rsidRDefault="00C35D01" w:rsidP="00F41897">
                      <w:pPr>
                        <w:snapToGrid w:val="0"/>
                        <w:ind w:leftChars="50" w:left="141" w:hangingChars="17" w:hanging="36"/>
                        <w:rPr>
                          <w:rFonts w:ascii="HG丸ｺﾞｼｯｸM-PRO" w:eastAsia="HG丸ｺﾞｼｯｸM-PRO" w:hAnsi="HG丸ｺﾞｼｯｸM-PRO"/>
                          <w:color w:val="000000" w:themeColor="text1"/>
                        </w:rPr>
                      </w:pPr>
                      <w:r w:rsidRPr="00DB0964">
                        <w:rPr>
                          <w:rFonts w:ascii="HG丸ｺﾞｼｯｸM-PRO" w:eastAsia="HG丸ｺﾞｼｯｸM-PRO" w:hAnsi="HG丸ｺﾞｼｯｸM-PRO" w:hint="eastAsia"/>
                          <w:color w:val="000000" w:themeColor="text1"/>
                        </w:rPr>
                        <w:t>情報の提供</w:t>
                      </w:r>
                    </w:p>
                  </w:txbxContent>
                </v:textbox>
              </v:shape>
            </w:pict>
          </mc:Fallback>
        </mc:AlternateContent>
      </w:r>
      <w:r w:rsidR="00843494">
        <w:rPr>
          <w:noProof/>
        </w:rPr>
        <mc:AlternateContent>
          <mc:Choice Requires="wps">
            <w:drawing>
              <wp:anchor distT="0" distB="0" distL="114300" distR="114300" simplePos="0" relativeHeight="251701760" behindDoc="0" locked="0" layoutInCell="1" allowOverlap="1" wp14:anchorId="0FAC6722" wp14:editId="63FD3F5E">
                <wp:simplePos x="0" y="0"/>
                <wp:positionH relativeFrom="column">
                  <wp:posOffset>3309620</wp:posOffset>
                </wp:positionH>
                <wp:positionV relativeFrom="paragraph">
                  <wp:posOffset>6490335</wp:posOffset>
                </wp:positionV>
                <wp:extent cx="3212465" cy="2654935"/>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3212465" cy="2654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ごみの野焼きを行わない</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公共交通機関や自転車等での移動に加え、低公害車の利用を心がける</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環境負荷低減に資する取組や機器の導入</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ごみや汚れた水を流さないことに加え、生活排水処理施設を利用する</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家庭菜園や緑化で使用した農薬や肥料を適切に処理</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雨水の利用及び水の再利用</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有害物質の流出対策と焼却施設の適切管理、騒音や悪臭などの近隣への配慮</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ごみの減量化と分別の促進</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ごみのポイ捨てや不法投棄への啓発と美化活動への積極的参加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C6722" id="テキスト ボックス 106" o:spid="_x0000_s1071" type="#_x0000_t202" style="position:absolute;margin-left:260.6pt;margin-top:511.05pt;width:252.95pt;height:209.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" filled="f" stroked="f" strokeweight=".5pt">
                <v:textbox>
                  <w:txbxContent>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ごみの野焼きを行わない</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公共交通機関や自転車等での移動に加え、低公害車の利用を心がける</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環境負荷低減に資する取組や機器の導入</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ごみや汚れた水を流さないことに加え、生活排水処理施設を利用する</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家庭菜園や緑化で使用した農薬や肥料を適切に処理</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雨水の利用及び水の再利用</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有害物質の流出対策と焼却施設の適切管理、騒音や悪臭などの近隣への配慮</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ごみの減量化と分別の促進</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ごみのポイ捨てや不法投棄への啓発と美化活動への積極的参加</w:t>
                      </w:r>
                    </w:p>
                  </w:txbxContent>
                </v:textbox>
              </v:shape>
            </w:pict>
          </mc:Fallback>
        </mc:AlternateContent>
      </w:r>
      <w:r w:rsidR="00843494" w:rsidRPr="00843494">
        <w:rPr>
          <w:noProof/>
        </w:rPr>
        <mc:AlternateContent>
          <mc:Choice Requires="wps">
            <w:drawing>
              <wp:anchor distT="0" distB="0" distL="114300" distR="114300" simplePos="0" relativeHeight="251699712" behindDoc="0" locked="0" layoutInCell="1" allowOverlap="1" wp14:anchorId="10198E35" wp14:editId="3F713DCD">
                <wp:simplePos x="0" y="0"/>
                <wp:positionH relativeFrom="column">
                  <wp:posOffset>3324225</wp:posOffset>
                </wp:positionH>
                <wp:positionV relativeFrom="paragraph">
                  <wp:posOffset>6306820</wp:posOffset>
                </wp:positionV>
                <wp:extent cx="3221355" cy="2837815"/>
                <wp:effectExtent l="0" t="0" r="17145" b="19685"/>
                <wp:wrapNone/>
                <wp:docPr id="104" name="対角する 2 つの角を丸めた四角形 104"/>
                <wp:cNvGraphicFramePr/>
                <a:graphic xmlns:a="http://schemas.openxmlformats.org/drawingml/2006/main">
                  <a:graphicData uri="http://schemas.microsoft.com/office/word/2010/wordprocessingShape">
                    <wps:wsp>
                      <wps:cNvSpPr/>
                      <wps:spPr>
                        <a:xfrm>
                          <a:off x="0" y="0"/>
                          <a:ext cx="3221355" cy="2837815"/>
                        </a:xfrm>
                        <a:prstGeom prst="round2DiagRect">
                          <a:avLst>
                            <a:gd name="adj1" fmla="val 5911"/>
                            <a:gd name="adj2" fmla="val 0"/>
                          </a:avLst>
                        </a:prstGeom>
                        <a:solidFill>
                          <a:srgbClr val="CCECFF"/>
                        </a:solidFill>
                        <a:ln w="9525">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3494" w:rsidRDefault="00843494" w:rsidP="0084349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98E35" id="対角する 2 つの角を丸めた四角形 104" o:spid="_x0000_s1072" style="position:absolute;margin-left:261.75pt;margin-top:496.6pt;width:253.65pt;height:223.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21355,2837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" adj="-11796480,,5400" path="m167743,l3221355,r,l3221355,2670072v,92642,-75101,167743,-167743,167743l,2837815r,l,167743c,75101,75101,,167743,xe" fillcolor="#ccecff" strokecolor="#06f">
                <v:stroke joinstyle="miter"/>
                <v:formulas/>
                <v:path arrowok="t" o:connecttype="custom" o:connectlocs="167743,0;3221355,0;3221355,0;3221355,2670072;3053612,2837815;0,2837815;0,2837815;0,167743;167743,0" o:connectangles="0,0,0,0,0,0,0,0,0" textboxrect="0,0,3221355,2837815"/>
                <v:textbox>
                  <w:txbxContent>
                    <w:p w:rsidR="00843494" w:rsidRDefault="00843494" w:rsidP="00843494">
                      <w:pPr>
                        <w:jc w:val="left"/>
                      </w:pPr>
                    </w:p>
                  </w:txbxContent>
                </v:textbox>
              </v:shape>
            </w:pict>
          </mc:Fallback>
        </mc:AlternateContent>
      </w:r>
      <w:r w:rsidR="00843494" w:rsidRPr="00843494">
        <w:rPr>
          <w:noProof/>
        </w:rPr>
        <mc:AlternateContent>
          <mc:Choice Requires="wps">
            <w:drawing>
              <wp:anchor distT="0" distB="0" distL="114300" distR="114300" simplePos="0" relativeHeight="251700736" behindDoc="0" locked="0" layoutInCell="1" allowOverlap="1" wp14:anchorId="0334BA71" wp14:editId="18E12372">
                <wp:simplePos x="0" y="0"/>
                <wp:positionH relativeFrom="column">
                  <wp:posOffset>3500120</wp:posOffset>
                </wp:positionH>
                <wp:positionV relativeFrom="paragraph">
                  <wp:posOffset>6152845</wp:posOffset>
                </wp:positionV>
                <wp:extent cx="2597785" cy="333375"/>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259778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3494" w:rsidRPr="00843494" w:rsidRDefault="00843494" w:rsidP="00843494">
                            <w:pPr>
                              <w:rPr>
                                <w:rFonts w:ascii="HG丸ｺﾞｼｯｸM-PRO" w:eastAsia="HG丸ｺﾞｼｯｸM-PRO" w:hAnsi="HG丸ｺﾞｼｯｸM-PRO"/>
                                <w:color w:val="0066FF"/>
                                <w:spacing w:val="20"/>
                                <w:sz w:val="22"/>
                                <w14:glow w14:rad="101600">
                                  <w14:schemeClr w14:val="bg1"/>
                                </w14:glow>
                              </w:rPr>
                            </w:pPr>
                            <w:r w:rsidRPr="00843494">
                              <w:rPr>
                                <w:rFonts w:ascii="HG丸ｺﾞｼｯｸM-PRO" w:eastAsia="HG丸ｺﾞｼｯｸM-PRO" w:hAnsi="HG丸ｺﾞｼｯｸM-PRO"/>
                                <w:b/>
                                <w:color w:val="0066FF"/>
                                <w:spacing w:val="20"/>
                                <w:sz w:val="22"/>
                                <w14:glow w14:rad="101600">
                                  <w14:schemeClr w14:val="bg1"/>
                                </w14:glow>
                              </w:rPr>
                              <w:t>市民・市民団体・事業者</w:t>
                            </w:r>
                            <w:r w:rsidRPr="00843494">
                              <w:rPr>
                                <w:rFonts w:ascii="HG丸ｺﾞｼｯｸM-PRO" w:eastAsia="HG丸ｺﾞｼｯｸM-PRO" w:hAnsi="HG丸ｺﾞｼｯｸM-PRO" w:hint="eastAsia"/>
                                <w:b/>
                                <w:color w:val="0066FF"/>
                                <w:spacing w:val="20"/>
                                <w:sz w:val="22"/>
                                <w14:glow w14:rad="101600">
                                  <w14:schemeClr w14:val="bg1"/>
                                </w14:glow>
                              </w:rPr>
                              <w:t>の</w:t>
                            </w:r>
                            <w:r w:rsidRPr="00843494">
                              <w:rPr>
                                <w:rFonts w:ascii="HG丸ｺﾞｼｯｸM-PRO" w:eastAsia="HG丸ｺﾞｼｯｸM-PRO" w:hAnsi="HG丸ｺﾞｼｯｸM-PRO"/>
                                <w:b/>
                                <w:color w:val="0066FF"/>
                                <w:spacing w:val="20"/>
                                <w:sz w:val="22"/>
                                <w14:glow w14:rad="101600">
                                  <w14:schemeClr w14:val="bg1"/>
                                </w14:glow>
                              </w:rPr>
                              <w:t>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4BA71" id="テキスト ボックス 105" o:spid="_x0000_s1073" type="#_x0000_t202" style="position:absolute;margin-left:275.6pt;margin-top:484.5pt;width:204.55pt;height:26.2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" filled="f" stroked="f" strokeweight=".5pt">
                <v:textbox>
                  <w:txbxContent>
                    <w:p w:rsidR="00843494" w:rsidRPr="00843494" w:rsidRDefault="00843494" w:rsidP="00843494">
                      <w:pPr>
                        <w:rPr>
                          <w:rFonts w:ascii="HG丸ｺﾞｼｯｸM-PRO" w:eastAsia="HG丸ｺﾞｼｯｸM-PRO" w:hAnsi="HG丸ｺﾞｼｯｸM-PRO" w:hint="eastAsia"/>
                          <w:color w:val="0066FF"/>
                          <w:spacing w:val="20"/>
                          <w:sz w:val="22"/>
                          <w14:glow w14:rad="101600">
                            <w14:schemeClr w14:val="bg1"/>
                          </w14:glow>
                        </w:rPr>
                      </w:pPr>
                      <w:r w:rsidRPr="00843494">
                        <w:rPr>
                          <w:rFonts w:ascii="HG丸ｺﾞｼｯｸM-PRO" w:eastAsia="HG丸ｺﾞｼｯｸM-PRO" w:hAnsi="HG丸ｺﾞｼｯｸM-PRO"/>
                          <w:b/>
                          <w:color w:val="0066FF"/>
                          <w:spacing w:val="20"/>
                          <w:sz w:val="22"/>
                          <w14:glow w14:rad="101600">
                            <w14:schemeClr w14:val="bg1"/>
                          </w14:glow>
                        </w:rPr>
                        <w:t>市民・市民団体・事業者</w:t>
                      </w:r>
                      <w:r w:rsidRPr="00843494">
                        <w:rPr>
                          <w:rFonts w:ascii="HG丸ｺﾞｼｯｸM-PRO" w:eastAsia="HG丸ｺﾞｼｯｸM-PRO" w:hAnsi="HG丸ｺﾞｼｯｸM-PRO" w:hint="eastAsia"/>
                          <w:b/>
                          <w:color w:val="0066FF"/>
                          <w:spacing w:val="20"/>
                          <w:sz w:val="22"/>
                          <w14:glow w14:rad="101600">
                            <w14:schemeClr w14:val="bg1"/>
                          </w14:glow>
                        </w:rPr>
                        <w:t>の</w:t>
                      </w:r>
                      <w:r w:rsidRPr="00843494">
                        <w:rPr>
                          <w:rFonts w:ascii="HG丸ｺﾞｼｯｸM-PRO" w:eastAsia="HG丸ｺﾞｼｯｸM-PRO" w:hAnsi="HG丸ｺﾞｼｯｸM-PRO"/>
                          <w:b/>
                          <w:color w:val="0066FF"/>
                          <w:spacing w:val="20"/>
                          <w:sz w:val="22"/>
                          <w14:glow w14:rad="101600">
                            <w14:schemeClr w14:val="bg1"/>
                          </w14:glow>
                        </w:rPr>
                        <w:t>取組</w:t>
                      </w:r>
                    </w:p>
                  </w:txbxContent>
                </v:textbox>
              </v:shape>
            </w:pict>
          </mc:Fallback>
        </mc:AlternateContent>
      </w:r>
      <w:r w:rsidR="00843494">
        <w:rPr>
          <w:noProof/>
        </w:rPr>
        <mc:AlternateContent>
          <mc:Choice Requires="wps">
            <w:drawing>
              <wp:anchor distT="0" distB="0" distL="114300" distR="114300" simplePos="0" relativeHeight="251655680" behindDoc="0" locked="0" layoutInCell="1" allowOverlap="1" wp14:anchorId="3BCACE58" wp14:editId="6E5AEA5F">
                <wp:simplePos x="0" y="0"/>
                <wp:positionH relativeFrom="column">
                  <wp:posOffset>5547995</wp:posOffset>
                </wp:positionH>
                <wp:positionV relativeFrom="paragraph">
                  <wp:posOffset>215595</wp:posOffset>
                </wp:positionV>
                <wp:extent cx="636270" cy="0"/>
                <wp:effectExtent l="38100" t="38100" r="68580" b="114300"/>
                <wp:wrapNone/>
                <wp:docPr id="55" name="直線コネクタ 55"/>
                <wp:cNvGraphicFramePr/>
                <a:graphic xmlns:a="http://schemas.openxmlformats.org/drawingml/2006/main">
                  <a:graphicData uri="http://schemas.microsoft.com/office/word/2010/wordprocessingShape">
                    <wps:wsp>
                      <wps:cNvCnPr/>
                      <wps:spPr>
                        <a:xfrm>
                          <a:off x="0" y="0"/>
                          <a:ext cx="636270" cy="0"/>
                        </a:xfrm>
                        <a:prstGeom prst="line">
                          <a:avLst/>
                        </a:prstGeom>
                        <a:noFill/>
                        <a:ln w="25400" cap="rnd" cmpd="sng" algn="ctr">
                          <a:solidFill>
                            <a:srgbClr val="00B0F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22CD0385" id="直線コネクタ 55" o:spid="_x0000_s1026" style="position:absolute;left:0;text-align:lef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85pt,17pt" to="486.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" strokecolor="#00b0f0" strokeweight="2pt">
                <v:stroke joinstyle="miter" endcap="round"/>
                <v:shadow on="t" color="black" opacity="26214f" origin="-.5,-.5" offset=".74836mm,.74836mm"/>
              </v:line>
            </w:pict>
          </mc:Fallback>
        </mc:AlternateContent>
      </w:r>
      <w:r w:rsidR="00843494" w:rsidRPr="009E10E2">
        <w:rPr>
          <w:noProof/>
        </w:rPr>
        <mc:AlternateContent>
          <mc:Choice Requires="wps">
            <w:drawing>
              <wp:anchor distT="0" distB="0" distL="114300" distR="114300" simplePos="0" relativeHeight="251683328" behindDoc="0" locked="0" layoutInCell="1" allowOverlap="1" wp14:anchorId="30DE27A3" wp14:editId="55A36C0F">
                <wp:simplePos x="0" y="0"/>
                <wp:positionH relativeFrom="column">
                  <wp:posOffset>3324225</wp:posOffset>
                </wp:positionH>
                <wp:positionV relativeFrom="paragraph">
                  <wp:posOffset>2557450</wp:posOffset>
                </wp:positionV>
                <wp:extent cx="3197860" cy="185801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3197860" cy="1858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01" w:rsidRPr="007038B9" w:rsidRDefault="00C35D01" w:rsidP="007038B9">
                            <w:pPr>
                              <w:snapToGrid w:val="0"/>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施策10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廃棄物</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の減量と資源化の</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推進</w:t>
                            </w:r>
                          </w:p>
                          <w:p w:rsidR="00C35D01" w:rsidRDefault="00C35D01" w:rsidP="00C35D01">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市民・事業者のごみ減量化や分別に対してさらなる意識向上に向けた啓発や支援を推進します。</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ごみ減量に向けた情報の提供と啓発</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生ごみ処理機器購入補助など、ごみ減量に向けた支援</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ごみ分別の徹底に向けた情報の提供と啓発</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間伐材の有効利用の推進</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関係機関と連携したごみ減量化・資源化の推進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E27A3" id="テキスト ボックス 231" o:spid="_x0000_s1074" type="#_x0000_t202" style="position:absolute;margin-left:261.75pt;margin-top:201.35pt;width:251.8pt;height:146.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" filled="f" stroked="f" strokeweight=".5pt">
                <v:textbox>
                  <w:txbxContent>
                    <w:p w:rsidR="00C35D01" w:rsidRPr="007038B9" w:rsidRDefault="00C35D01" w:rsidP="007038B9">
                      <w:pPr>
                        <w:snapToGrid w:val="0"/>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施策10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廃棄物</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の減量と資源化の</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推進</w:t>
                      </w:r>
                    </w:p>
                    <w:p w:rsidR="00C35D01" w:rsidRDefault="00C35D01" w:rsidP="00C35D01">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市民・事業者のごみ減量化や分別に対してさらなる意識向上に向けた啓発や支援を推進します。</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ごみ減量に向けた情報の提供と啓発</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生ごみ処理機器購入補助など、ごみ減量に向けた支援</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ごみ分別の徹底に向けた情報の提供と啓発</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間伐材の有効利用の推進</w:t>
                      </w:r>
                    </w:p>
                    <w:p w:rsidR="00C35D01" w:rsidRPr="00B6620A" w:rsidRDefault="00C35D01" w:rsidP="00C35D01">
                      <w:pPr>
                        <w:snapToGrid w:val="0"/>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33CCFF"/>
                          <w14:shadow w14:blurRad="50800" w14:dist="38100" w14:dir="2700000" w14:sx="100000" w14:sy="100000" w14:kx="0" w14:ky="0" w14:algn="tl">
                            <w14:srgbClr w14:val="000000">
                              <w14:alpha w14:val="60000"/>
                            </w14:srgbClr>
                          </w14:shadow>
                        </w:rPr>
                        <w:t>●</w:t>
                      </w:r>
                      <w:r w:rsidRPr="00B6620A">
                        <w:rPr>
                          <w:rFonts w:ascii="HG丸ｺﾞｼｯｸM-PRO" w:eastAsia="HG丸ｺﾞｼｯｸM-PRO" w:hAnsi="HG丸ｺﾞｼｯｸM-PRO" w:hint="eastAsia"/>
                          <w:color w:val="000000" w:themeColor="text1"/>
                        </w:rPr>
                        <w:t>関係機関と連携したごみ減量化・資源化の推進</w:t>
                      </w:r>
                    </w:p>
                  </w:txbxContent>
                </v:textbox>
              </v:shape>
            </w:pict>
          </mc:Fallback>
        </mc:AlternateContent>
      </w:r>
      <w:r w:rsidR="00843494">
        <w:rPr>
          <w:noProof/>
        </w:rPr>
        <mc:AlternateContent>
          <mc:Choice Requires="wps">
            <w:drawing>
              <wp:anchor distT="0" distB="0" distL="114300" distR="114300" simplePos="0" relativeHeight="251651584" behindDoc="0" locked="0" layoutInCell="1" allowOverlap="1" wp14:anchorId="79755F1A" wp14:editId="26CE589D">
                <wp:simplePos x="0" y="0"/>
                <wp:positionH relativeFrom="column">
                  <wp:posOffset>5972810</wp:posOffset>
                </wp:positionH>
                <wp:positionV relativeFrom="paragraph">
                  <wp:posOffset>2780995</wp:posOffset>
                </wp:positionV>
                <wp:extent cx="476250" cy="0"/>
                <wp:effectExtent l="38100" t="38100" r="76200" b="114300"/>
                <wp:wrapNone/>
                <wp:docPr id="46" name="直線コネクタ 46"/>
                <wp:cNvGraphicFramePr/>
                <a:graphic xmlns:a="http://schemas.openxmlformats.org/drawingml/2006/main">
                  <a:graphicData uri="http://schemas.microsoft.com/office/word/2010/wordprocessingShape">
                    <wps:wsp>
                      <wps:cNvCnPr/>
                      <wps:spPr>
                        <a:xfrm>
                          <a:off x="0" y="0"/>
                          <a:ext cx="476250" cy="0"/>
                        </a:xfrm>
                        <a:prstGeom prst="line">
                          <a:avLst/>
                        </a:prstGeom>
                        <a:noFill/>
                        <a:ln w="25400" cap="rnd" cmpd="sng" algn="ctr">
                          <a:solidFill>
                            <a:srgbClr val="00B0F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0323F34B" id="直線コネクタ 46" o:spid="_x0000_s1026" style="position:absolute;left:0;text-align:lef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0.3pt,219pt" to="507.8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" strokecolor="#00b0f0" strokeweight="2pt">
                <v:stroke joinstyle="miter" endcap="round"/>
                <v:shadow on="t" color="black" opacity="26214f" origin="-.5,-.5" offset=".74836mm,.74836mm"/>
              </v:line>
            </w:pict>
          </mc:Fallback>
        </mc:AlternateContent>
      </w:r>
      <w:r w:rsidR="00843494">
        <w:rPr>
          <w:noProof/>
        </w:rPr>
        <mc:AlternateContent>
          <mc:Choice Requires="wps">
            <w:drawing>
              <wp:anchor distT="0" distB="0" distL="114300" distR="114300" simplePos="0" relativeHeight="251648512" behindDoc="0" locked="0" layoutInCell="1" allowOverlap="1" wp14:anchorId="552A55BA" wp14:editId="5427A07A">
                <wp:simplePos x="0" y="0"/>
                <wp:positionH relativeFrom="column">
                  <wp:posOffset>5972810</wp:posOffset>
                </wp:positionH>
                <wp:positionV relativeFrom="paragraph">
                  <wp:posOffset>4703775</wp:posOffset>
                </wp:positionV>
                <wp:extent cx="521335" cy="0"/>
                <wp:effectExtent l="38100" t="38100" r="69215" b="114300"/>
                <wp:wrapNone/>
                <wp:docPr id="252" name="直線コネクタ 252"/>
                <wp:cNvGraphicFramePr/>
                <a:graphic xmlns:a="http://schemas.openxmlformats.org/drawingml/2006/main">
                  <a:graphicData uri="http://schemas.microsoft.com/office/word/2010/wordprocessingShape">
                    <wps:wsp>
                      <wps:cNvCnPr/>
                      <wps:spPr>
                        <a:xfrm>
                          <a:off x="0" y="0"/>
                          <a:ext cx="521335" cy="0"/>
                        </a:xfrm>
                        <a:prstGeom prst="line">
                          <a:avLst/>
                        </a:prstGeom>
                        <a:noFill/>
                        <a:ln w="25400" cap="rnd" cmpd="sng" algn="ctr">
                          <a:solidFill>
                            <a:srgbClr val="00B0F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3B0BE10A" id="直線コネクタ 252" o:spid="_x0000_s1026" style="position:absolute;left:0;text-align:lef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0.3pt,370.4pt" to="511.35pt,3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" strokecolor="#00b0f0" strokeweight="2pt">
                <v:stroke joinstyle="miter" endcap="round"/>
                <v:shadow on="t" color="black" opacity="26214f" origin="-.5,-.5" offset=".74836mm,.74836mm"/>
              </v:line>
            </w:pict>
          </mc:Fallback>
        </mc:AlternateContent>
      </w:r>
      <w:r w:rsidR="009E10E2">
        <w:br w:type="page"/>
      </w:r>
    </w:p>
    <w:p w:rsidR="009E10E2" w:rsidRDefault="00A71DF9">
      <w:r>
        <w:rPr>
          <w:noProof/>
        </w:rPr>
        <mc:AlternateContent>
          <mc:Choice Requires="wps">
            <w:drawing>
              <wp:anchor distT="0" distB="0" distL="114300" distR="114300" simplePos="0" relativeHeight="251693568" behindDoc="0" locked="0" layoutInCell="1" allowOverlap="1" wp14:anchorId="3A48B68C" wp14:editId="128FE4EA">
                <wp:simplePos x="0" y="0"/>
                <wp:positionH relativeFrom="column">
                  <wp:posOffset>3637915</wp:posOffset>
                </wp:positionH>
                <wp:positionV relativeFrom="paragraph">
                  <wp:posOffset>-180035</wp:posOffset>
                </wp:positionV>
                <wp:extent cx="3005455" cy="325755"/>
                <wp:effectExtent l="0" t="0" r="0" b="55245"/>
                <wp:wrapNone/>
                <wp:docPr id="98" name="テキスト ボックス 98"/>
                <wp:cNvGraphicFramePr/>
                <a:graphic xmlns:a="http://schemas.openxmlformats.org/drawingml/2006/main">
                  <a:graphicData uri="http://schemas.microsoft.com/office/word/2010/wordprocessingShape">
                    <wps:wsp>
                      <wps:cNvSpPr txBox="1"/>
                      <wps:spPr>
                        <a:xfrm>
                          <a:off x="0" y="0"/>
                          <a:ext cx="3005455" cy="325755"/>
                        </a:xfrm>
                        <a:prstGeom prst="rect">
                          <a:avLst/>
                        </a:prstGeom>
                        <a:noFill/>
                        <a:ln w="6350">
                          <a:noFill/>
                        </a:ln>
                        <a:effectLst>
                          <a:outerShdw blurRad="50800" dist="38100" dir="2700000" algn="tl" rotWithShape="0">
                            <a:srgbClr val="FF0000">
                              <a:alpha val="40000"/>
                            </a:srgbClr>
                          </a:outerShdw>
                        </a:effectLst>
                      </wps:spPr>
                      <wps:style>
                        <a:lnRef idx="0">
                          <a:schemeClr val="accent1"/>
                        </a:lnRef>
                        <a:fillRef idx="0">
                          <a:schemeClr val="accent1"/>
                        </a:fillRef>
                        <a:effectRef idx="0">
                          <a:schemeClr val="accent1"/>
                        </a:effectRef>
                        <a:fontRef idx="minor">
                          <a:schemeClr val="dk1"/>
                        </a:fontRef>
                      </wps:style>
                      <wps:txbx>
                        <w:txbxContent>
                          <w:p w:rsidR="00A71DF9" w:rsidRPr="00646949" w:rsidRDefault="00A71DF9" w:rsidP="00A71DF9">
                            <w:pPr>
                              <w:jc w:val="right"/>
                              <w:rPr>
                                <w:rFonts w:ascii="HG丸ｺﾞｼｯｸM-PRO" w:eastAsia="HG丸ｺﾞｼｯｸM-PRO" w:hAnsi="HG丸ｺﾞｼｯｸM-PRO"/>
                                <w:b/>
                                <w:color w:val="FF3300"/>
                                <w:sz w:val="24"/>
                              </w:rPr>
                            </w:pPr>
                            <w:r w:rsidRPr="00646949">
                              <w:rPr>
                                <w:rFonts w:ascii="HG丸ｺﾞｼｯｸM-PRO" w:eastAsia="HG丸ｺﾞｼｯｸM-PRO" w:hAnsi="HG丸ｺﾞｼｯｸM-PRO" w:hint="eastAsia"/>
                                <w:b/>
                                <w:color w:val="FF3300"/>
                                <w:sz w:val="24"/>
                              </w:rPr>
                              <w:t>● 基本目標</w:t>
                            </w:r>
                            <w:r w:rsidRPr="00646949">
                              <w:rPr>
                                <w:rFonts w:ascii="HG丸ｺﾞｼｯｸM-PRO" w:eastAsia="HG丸ｺﾞｼｯｸM-PRO" w:hAnsi="HG丸ｺﾞｼｯｸM-PRO"/>
                                <w:b/>
                                <w:color w:val="FF3300"/>
                                <w:sz w:val="24"/>
                              </w:rPr>
                              <w:t>に対応する</w:t>
                            </w:r>
                            <w:r w:rsidR="00646949" w:rsidRPr="00646949">
                              <w:rPr>
                                <w:rFonts w:ascii="HG丸ｺﾞｼｯｸM-PRO" w:eastAsia="HG丸ｺﾞｼｯｸM-PRO" w:hAnsi="HG丸ｺﾞｼｯｸM-PRO" w:hint="eastAsia"/>
                                <w:b/>
                                <w:color w:val="FF3300"/>
                                <w:sz w:val="24"/>
                              </w:rPr>
                              <w:t>施策</w:t>
                            </w:r>
                            <w:r w:rsidRPr="00646949">
                              <w:rPr>
                                <w:rFonts w:ascii="HG丸ｺﾞｼｯｸM-PRO" w:eastAsia="HG丸ｺﾞｼｯｸM-PRO" w:hAnsi="HG丸ｺﾞｼｯｸM-PRO" w:hint="eastAsia"/>
                                <w:b/>
                                <w:color w:val="FF330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48B68C" id="テキスト ボックス 98" o:spid="_x0000_s1075" type="#_x0000_t202" style="position:absolute;left:0;text-align:left;margin-left:286.45pt;margin-top:-14.2pt;width:236.65pt;height:25.6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" filled="f" stroked="f" strokeweight=".5pt">
                <v:shadow on="t" color="red" opacity="26214f" origin="-.5,-.5" offset=".74836mm,.74836mm"/>
                <v:textbox>
                  <w:txbxContent>
                    <w:p w:rsidR="00A71DF9" w:rsidRPr="00646949" w:rsidRDefault="00A71DF9" w:rsidP="00A71DF9">
                      <w:pPr>
                        <w:jc w:val="right"/>
                        <w:rPr>
                          <w:rFonts w:ascii="HG丸ｺﾞｼｯｸM-PRO" w:eastAsia="HG丸ｺﾞｼｯｸM-PRO" w:hAnsi="HG丸ｺﾞｼｯｸM-PRO"/>
                          <w:b/>
                          <w:color w:val="FF3300"/>
                          <w:sz w:val="24"/>
                        </w:rPr>
                      </w:pPr>
                      <w:r w:rsidRPr="00646949">
                        <w:rPr>
                          <w:rFonts w:ascii="HG丸ｺﾞｼｯｸM-PRO" w:eastAsia="HG丸ｺﾞｼｯｸM-PRO" w:hAnsi="HG丸ｺﾞｼｯｸM-PRO" w:hint="eastAsia"/>
                          <w:b/>
                          <w:color w:val="FF3300"/>
                          <w:sz w:val="24"/>
                        </w:rPr>
                        <w:t>● 基本目標</w:t>
                      </w:r>
                      <w:r w:rsidRPr="00646949">
                        <w:rPr>
                          <w:rFonts w:ascii="HG丸ｺﾞｼｯｸM-PRO" w:eastAsia="HG丸ｺﾞｼｯｸM-PRO" w:hAnsi="HG丸ｺﾞｼｯｸM-PRO"/>
                          <w:b/>
                          <w:color w:val="FF3300"/>
                          <w:sz w:val="24"/>
                        </w:rPr>
                        <w:t>に対応する</w:t>
                      </w:r>
                      <w:r w:rsidR="00646949" w:rsidRPr="00646949">
                        <w:rPr>
                          <w:rFonts w:ascii="HG丸ｺﾞｼｯｸM-PRO" w:eastAsia="HG丸ｺﾞｼｯｸM-PRO" w:hAnsi="HG丸ｺﾞｼｯｸM-PRO" w:hint="eastAsia"/>
                          <w:b/>
                          <w:color w:val="FF3300"/>
                          <w:sz w:val="24"/>
                        </w:rPr>
                        <w:t>施策</w:t>
                      </w:r>
                      <w:r w:rsidRPr="00646949">
                        <w:rPr>
                          <w:rFonts w:ascii="HG丸ｺﾞｼｯｸM-PRO" w:eastAsia="HG丸ｺﾞｼｯｸM-PRO" w:hAnsi="HG丸ｺﾞｼｯｸM-PRO" w:hint="eastAsia"/>
                          <w:b/>
                          <w:color w:val="FF3300"/>
                          <w:sz w:val="24"/>
                        </w:rPr>
                        <w:t xml:space="preserve"> ●</w:t>
                      </w:r>
                    </w:p>
                  </w:txbxContent>
                </v:textbox>
              </v:shape>
            </w:pict>
          </mc:Fallback>
        </mc:AlternateContent>
      </w:r>
      <w:r w:rsidR="007038B9">
        <w:rPr>
          <w:noProof/>
        </w:rPr>
        <mc:AlternateContent>
          <mc:Choice Requires="wpg">
            <w:drawing>
              <wp:anchor distT="0" distB="0" distL="114300" distR="114300" simplePos="0" relativeHeight="251656704" behindDoc="0" locked="0" layoutInCell="1" allowOverlap="1" wp14:anchorId="6F0BD7CB" wp14:editId="34626C46">
                <wp:simplePos x="0" y="0"/>
                <wp:positionH relativeFrom="column">
                  <wp:posOffset>177800</wp:posOffset>
                </wp:positionH>
                <wp:positionV relativeFrom="paragraph">
                  <wp:posOffset>100965</wp:posOffset>
                </wp:positionV>
                <wp:extent cx="5063490" cy="251460"/>
                <wp:effectExtent l="38100" t="38100" r="118110" b="91440"/>
                <wp:wrapNone/>
                <wp:docPr id="57" name="グループ化 57"/>
                <wp:cNvGraphicFramePr/>
                <a:graphic xmlns:a="http://schemas.openxmlformats.org/drawingml/2006/main">
                  <a:graphicData uri="http://schemas.microsoft.com/office/word/2010/wordprocessingGroup">
                    <wpg:wgp>
                      <wpg:cNvGrpSpPr/>
                      <wpg:grpSpPr>
                        <a:xfrm>
                          <a:off x="0" y="0"/>
                          <a:ext cx="5063490" cy="251460"/>
                          <a:chOff x="0" y="0"/>
                          <a:chExt cx="5063744" cy="251460"/>
                        </a:xfrm>
                      </wpg:grpSpPr>
                      <wps:wsp>
                        <wps:cNvPr id="478" name="片側の 2 つの角を丸めた四角形 478"/>
                        <wps:cNvSpPr/>
                        <wps:spPr>
                          <a:xfrm>
                            <a:off x="0" y="0"/>
                            <a:ext cx="3829050" cy="251460"/>
                          </a:xfrm>
                          <a:prstGeom prst="round2SameRect">
                            <a:avLst>
                              <a:gd name="adj1" fmla="val 37255"/>
                              <a:gd name="adj2" fmla="val 0"/>
                            </a:avLst>
                          </a:prstGeom>
                          <a:solidFill>
                            <a:srgbClr val="FF000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直線コネクタ 479"/>
                        <wps:cNvCnPr/>
                        <wps:spPr>
                          <a:xfrm>
                            <a:off x="3803904" y="234087"/>
                            <a:ext cx="1259840" cy="0"/>
                          </a:xfrm>
                          <a:prstGeom prst="line">
                            <a:avLst/>
                          </a:prstGeom>
                          <a:noFill/>
                          <a:ln w="25400" cap="rnd" cmpd="sng" algn="ctr">
                            <a:solidFill>
                              <a:srgbClr val="FF0000"/>
                            </a:solidFill>
                            <a:prstDash val="solid"/>
                            <a:miter lim="800000"/>
                          </a:ln>
                          <a:effectLst>
                            <a:outerShdw blurRad="50800" dist="38100" dir="2700000" algn="tl" rotWithShape="0">
                              <a:prstClr val="black">
                                <a:alpha val="40000"/>
                              </a:prstClr>
                            </a:outerShdw>
                          </a:effectLst>
                        </wps:spPr>
                        <wps:bodyPr/>
                      </wps:wsp>
                    </wpg:wgp>
                  </a:graphicData>
                </a:graphic>
              </wp:anchor>
            </w:drawing>
          </mc:Choice>
          <mc:Fallback>
            <w:pict>
              <v:group w14:anchorId="1E13F00D" id="グループ化 57" o:spid="_x0000_s1026" style="position:absolute;left:0;text-align:left;margin-left:14pt;margin-top:7.95pt;width:398.7pt;height:19.8pt;z-index:251763712" coordsize="5063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">
                <v:shape id="片側の 2 つの角を丸めた四角形 478" o:spid="_x0000_s1027" style="position:absolute;width:38290;height:2514;visibility:visible;mso-wrap-style:square;v-text-anchor:middle" coordsize="3829050,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5MQA&#10;AADcAAAADwAAAGRycy9kb3ducmV2LnhtbERPXWvCMBR9F/wP4Q58m+mGTOmayhyKMkSwk8HeLs1d&#10;U2xuShNt569fHgY+Hs53thxsI67U+dqxgqdpAoK4dLrmSsHpc/O4AOEDssbGMSn4JQ/LfDzKMNWu&#10;5yNdi1CJGMI+RQUmhDaV0peGLPqpa4kj9+M6iyHCrpK6wz6G20Y+J8mLtFhzbDDY0ruh8lxcrIKv&#10;y8eqLb735nC7neZhbfbnbV8qNXkY3l5BBBrCXfzv3mkFs3lcG8/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0O+TEAAAA3AAAAA8AAAAAAAAAAAAAAAAAmAIAAGRycy9k&#10;b3ducmV2LnhtbFBLBQYAAAAABAAEAPUAAACJAwAAAAA=&#10;" path="m93681,l3735369,v51739,,93681,41942,93681,93681l3829050,251460r,l,251460r,l,93681c,41942,41942,,93681,xe" fillcolor="red" stroked="f" strokeweight="1pt">
                  <v:stroke joinstyle="miter"/>
                  <v:shadow on="t" color="black" opacity="26214f" origin="-.5,-.5" offset=".74836mm,.74836mm"/>
                  <v:path arrowok="t" o:connecttype="custom" o:connectlocs="93681,0;3735369,0;3829050,93681;3829050,251460;3829050,251460;0,251460;0,251460;0,93681;93681,0" o:connectangles="0,0,0,0,0,0,0,0,0"/>
                </v:shape>
                <v:line id="直線コネクタ 479" o:spid="_x0000_s1028" style="position:absolute;visibility:visible;mso-wrap-style:square" from="38039,2340" to="50637,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Zg8cAAADcAAAADwAAAGRycy9kb3ducmV2LnhtbESP3WoCMRSE7wXfIZxCb4pmW6zWrVFq&#10;QSiUIv48wOnmdDd1c7Im6br16U2h4OUwM98ws0Vna9GSD8axgvthBoK4cNpwqWC/Ww2eQISIrLF2&#10;TAp+KcBi3u/NMNfuxBtqt7EUCcIhRwVVjE0uZSgqshiGriFO3pfzFmOSvpTa4ynBbS0fsmwsLRpO&#10;CxU29FpRcdj+WAVn5+7qYM6rdTs9fn+Y9fvy0X8qdXvTvTyDiNTFa/i//aYVjCZT+Du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ZZmDxwAAANwAAAAPAAAAAAAA&#10;AAAAAAAAAKECAABkcnMvZG93bnJldi54bWxQSwUGAAAAAAQABAD5AAAAlQMAAAAA&#10;" strokecolor="red" strokeweight="2pt">
                  <v:stroke joinstyle="miter" endcap="round"/>
                  <v:shadow on="t" color="black" opacity="26214f" origin="-.5,-.5" offset=".74836mm,.74836mm"/>
                </v:line>
              </v:group>
            </w:pict>
          </mc:Fallback>
        </mc:AlternateContent>
      </w:r>
      <w:r w:rsidR="007038B9">
        <w:rPr>
          <w:noProof/>
        </w:rPr>
        <mc:AlternateContent>
          <mc:Choice Requires="wps">
            <w:drawing>
              <wp:anchor distT="0" distB="0" distL="114300" distR="114300" simplePos="0" relativeHeight="251657728" behindDoc="0" locked="0" layoutInCell="1" allowOverlap="1" wp14:anchorId="3EE09811" wp14:editId="49368776">
                <wp:simplePos x="0" y="0"/>
                <wp:positionH relativeFrom="column">
                  <wp:posOffset>250520</wp:posOffset>
                </wp:positionH>
                <wp:positionV relativeFrom="paragraph">
                  <wp:posOffset>74930</wp:posOffset>
                </wp:positionV>
                <wp:extent cx="3729990" cy="32893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372999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01" w:rsidRPr="00C35D01" w:rsidRDefault="00C35D01">
                            <w:pPr>
                              <w:rPr>
                                <w:color w:val="FFFFFF" w:themeColor="background1"/>
                              </w:rPr>
                            </w:pPr>
                            <w:r w:rsidRPr="00C35D01">
                              <w:rPr>
                                <w:rFonts w:ascii="HG丸ｺﾞｼｯｸM-PRO" w:eastAsia="HG丸ｺﾞｼｯｸM-PRO" w:hAnsi="HG丸ｺﾞｼｯｸM-PRO" w:hint="eastAsia"/>
                                <w:b/>
                                <w:i/>
                                <w:color w:val="FFFFFF" w:themeColor="background1"/>
                              </w:rPr>
                              <w:t>基本目標３</w:t>
                            </w:r>
                            <w:r w:rsidRPr="00C35D01">
                              <w:rPr>
                                <w:rFonts w:ascii="HG丸ｺﾞｼｯｸM-PRO" w:eastAsia="HG丸ｺﾞｼｯｸM-PRO" w:hAnsi="HG丸ｺﾞｼｯｸM-PRO"/>
                                <w:b/>
                                <w:i/>
                                <w:color w:val="FFFFFF" w:themeColor="background1"/>
                              </w:rPr>
                              <w:t xml:space="preserve">　</w:t>
                            </w:r>
                            <w:r w:rsidRPr="00C35D01">
                              <w:rPr>
                                <w:rFonts w:ascii="HG丸ｺﾞｼｯｸM-PRO" w:eastAsia="HG丸ｺﾞｼｯｸM-PRO" w:hAnsi="HG丸ｺﾞｼｯｸM-PRO" w:hint="eastAsia"/>
                                <w:b/>
                                <w:i/>
                                <w:color w:val="FFFFFF" w:themeColor="background1"/>
                              </w:rPr>
                              <w:t>地球温暖化</w:t>
                            </w:r>
                            <w:r w:rsidRPr="00C35D01">
                              <w:rPr>
                                <w:rFonts w:ascii="HG丸ｺﾞｼｯｸM-PRO" w:eastAsia="HG丸ｺﾞｼｯｸM-PRO" w:hAnsi="HG丸ｺﾞｼｯｸM-PRO"/>
                                <w:b/>
                                <w:i/>
                                <w:color w:val="FFFFFF" w:themeColor="background1"/>
                              </w:rPr>
                              <w:t>の防止に向けて行動するまち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09811" id="テキスト ボックス 58" o:spid="_x0000_s1076" type="#_x0000_t202" style="position:absolute;left:0;text-align:left;margin-left:19.75pt;margin-top:5.9pt;width:293.7pt;height:25.9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" filled="f" stroked="f" strokeweight=".5pt">
                <v:textbox>
                  <w:txbxContent>
                    <w:p w:rsidR="00C35D01" w:rsidRPr="00C35D01" w:rsidRDefault="00C35D01">
                      <w:pPr>
                        <w:rPr>
                          <w:color w:val="FFFFFF" w:themeColor="background1"/>
                        </w:rPr>
                      </w:pPr>
                      <w:r w:rsidRPr="00C35D01">
                        <w:rPr>
                          <w:rFonts w:ascii="HG丸ｺﾞｼｯｸM-PRO" w:eastAsia="HG丸ｺﾞｼｯｸM-PRO" w:hAnsi="HG丸ｺﾞｼｯｸM-PRO" w:hint="eastAsia"/>
                          <w:b/>
                          <w:i/>
                          <w:color w:val="FFFFFF" w:themeColor="background1"/>
                        </w:rPr>
                        <w:t>基本目標３</w:t>
                      </w:r>
                      <w:r w:rsidRPr="00C35D01">
                        <w:rPr>
                          <w:rFonts w:ascii="HG丸ｺﾞｼｯｸM-PRO" w:eastAsia="HG丸ｺﾞｼｯｸM-PRO" w:hAnsi="HG丸ｺﾞｼｯｸM-PRO"/>
                          <w:b/>
                          <w:i/>
                          <w:color w:val="FFFFFF" w:themeColor="background1"/>
                        </w:rPr>
                        <w:t xml:space="preserve">　</w:t>
                      </w:r>
                      <w:r w:rsidRPr="00C35D01">
                        <w:rPr>
                          <w:rFonts w:ascii="HG丸ｺﾞｼｯｸM-PRO" w:eastAsia="HG丸ｺﾞｼｯｸM-PRO" w:hAnsi="HG丸ｺﾞｼｯｸM-PRO" w:hint="eastAsia"/>
                          <w:b/>
                          <w:i/>
                          <w:color w:val="FFFFFF" w:themeColor="background1"/>
                        </w:rPr>
                        <w:t>地球温暖化</w:t>
                      </w:r>
                      <w:r w:rsidRPr="00C35D01">
                        <w:rPr>
                          <w:rFonts w:ascii="HG丸ｺﾞｼｯｸM-PRO" w:eastAsia="HG丸ｺﾞｼｯｸM-PRO" w:hAnsi="HG丸ｺﾞｼｯｸM-PRO"/>
                          <w:b/>
                          <w:i/>
                          <w:color w:val="FFFFFF" w:themeColor="background1"/>
                        </w:rPr>
                        <w:t>の防止に向けて行動するまち</w:t>
                      </w:r>
                    </w:p>
                  </w:txbxContent>
                </v:textbox>
              </v:shape>
            </w:pict>
          </mc:Fallback>
        </mc:AlternateContent>
      </w:r>
      <w:r w:rsidR="009E10E2">
        <w:rPr>
          <w:noProof/>
        </w:rPr>
        <mc:AlternateContent>
          <mc:Choice Requires="wps">
            <w:drawing>
              <wp:anchor distT="0" distB="0" distL="114300" distR="114300" simplePos="0" relativeHeight="251628032" behindDoc="0" locked="0" layoutInCell="1" allowOverlap="1" wp14:anchorId="4BF7980D" wp14:editId="749110EC">
                <wp:simplePos x="0" y="0"/>
                <wp:positionH relativeFrom="column">
                  <wp:posOffset>-11875</wp:posOffset>
                </wp:positionH>
                <wp:positionV relativeFrom="paragraph">
                  <wp:posOffset>-7620</wp:posOffset>
                </wp:positionV>
                <wp:extent cx="6684010" cy="9774555"/>
                <wp:effectExtent l="76200" t="76200" r="97790" b="93345"/>
                <wp:wrapNone/>
                <wp:docPr id="6" name="正方形/長方形 6"/>
                <wp:cNvGraphicFramePr/>
                <a:graphic xmlns:a="http://schemas.openxmlformats.org/drawingml/2006/main">
                  <a:graphicData uri="http://schemas.microsoft.com/office/word/2010/wordprocessingShape">
                    <wps:wsp>
                      <wps:cNvSpPr/>
                      <wps:spPr>
                        <a:xfrm>
                          <a:off x="0" y="0"/>
                          <a:ext cx="6684010" cy="9774555"/>
                        </a:xfrm>
                        <a:prstGeom prst="rect">
                          <a:avLst/>
                        </a:prstGeom>
                        <a:noFill/>
                        <a:ln w="12700" cap="rnd">
                          <a:solidFill>
                            <a:srgbClr val="92D050"/>
                          </a:solidFill>
                          <a:bevel/>
                        </a:ln>
                        <a:effectLst>
                          <a:glow rad="635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167D6" id="正方形/長方形 6" o:spid="_x0000_s1026" style="position:absolute;left:0;text-align:left;margin-left:-.95pt;margin-top:-.6pt;width:526.3pt;height:769.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" filled="f" strokecolor="#92d050" strokeweight="1pt">
                <v:stroke joinstyle="bevel" endcap="round"/>
              </v:rect>
            </w:pict>
          </mc:Fallback>
        </mc:AlternateContent>
      </w:r>
    </w:p>
    <w:p w:rsidR="009E10E2" w:rsidRDefault="00A71DF9">
      <w:r w:rsidRPr="009E10E2">
        <w:rPr>
          <w:noProof/>
        </w:rPr>
        <mc:AlternateContent>
          <mc:Choice Requires="wps">
            <w:drawing>
              <wp:anchor distT="0" distB="0" distL="114300" distR="114300" simplePos="0" relativeHeight="251632128" behindDoc="0" locked="0" layoutInCell="1" allowOverlap="1" wp14:anchorId="42A96C78" wp14:editId="78B310E8">
                <wp:simplePos x="0" y="0"/>
                <wp:positionH relativeFrom="column">
                  <wp:posOffset>61595</wp:posOffset>
                </wp:positionH>
                <wp:positionV relativeFrom="paragraph">
                  <wp:posOffset>176530</wp:posOffset>
                </wp:positionV>
                <wp:extent cx="6535420" cy="9187815"/>
                <wp:effectExtent l="0" t="0" r="17780" b="13335"/>
                <wp:wrapNone/>
                <wp:docPr id="66" name="角丸四角形 66"/>
                <wp:cNvGraphicFramePr/>
                <a:graphic xmlns:a="http://schemas.openxmlformats.org/drawingml/2006/main">
                  <a:graphicData uri="http://schemas.microsoft.com/office/word/2010/wordprocessingShape">
                    <wps:wsp>
                      <wps:cNvSpPr/>
                      <wps:spPr>
                        <a:xfrm>
                          <a:off x="0" y="0"/>
                          <a:ext cx="6535420" cy="9187815"/>
                        </a:xfrm>
                        <a:prstGeom prst="roundRect">
                          <a:avLst>
                            <a:gd name="adj" fmla="val 2569"/>
                          </a:avLst>
                        </a:prstGeom>
                        <a:gradFill>
                          <a:gsLst>
                            <a:gs pos="0">
                              <a:schemeClr val="bg1"/>
                            </a:gs>
                            <a:gs pos="85000">
                              <a:srgbClr val="FFCCFF"/>
                            </a:gs>
                          </a:gsLst>
                          <a:lin ang="5400000" scaled="1"/>
                        </a:gradFill>
                        <a:ln w="9525">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0E2" w:rsidRPr="00FB1BB7" w:rsidRDefault="009E10E2" w:rsidP="009E10E2">
                            <w:pPr>
                              <w:rPr>
                                <w:rFonts w:ascii="HG丸ｺﾞｼｯｸM-PRO" w:eastAsia="HG丸ｺﾞｼｯｸM-PRO" w:hAnsi="HG丸ｺﾞｼｯｸM-PRO"/>
                                <w:b/>
                                <w:i/>
                                <w:color w:val="000000" w:themeColor="text1"/>
                              </w:rPr>
                            </w:pPr>
                          </w:p>
                          <w:p w:rsidR="009E10E2" w:rsidRDefault="009E10E2" w:rsidP="009E10E2">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2A96C78" id="角丸四角形 66" o:spid="_x0000_s1077" style="position:absolute;left:0;text-align:left;margin-left:4.85pt;margin-top:13.9pt;width:514.6pt;height:723.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" fillcolor="white [3212]" strokecolor="#f6f">
                <v:fill color2="#fcf" colors="0 white;55706f #fcf" focus="100%" type="gradient"/>
                <v:stroke joinstyle="miter"/>
                <v:textbox>
                  <w:txbxContent>
                    <w:p w:rsidR="009E10E2" w:rsidRPr="00FB1BB7" w:rsidRDefault="009E10E2" w:rsidP="009E10E2">
                      <w:pPr>
                        <w:rPr>
                          <w:rFonts w:ascii="HG丸ｺﾞｼｯｸM-PRO" w:eastAsia="HG丸ｺﾞｼｯｸM-PRO" w:hAnsi="HG丸ｺﾞｼｯｸM-PRO"/>
                          <w:b/>
                          <w:i/>
                          <w:color w:val="000000" w:themeColor="text1"/>
                        </w:rPr>
                      </w:pPr>
                    </w:p>
                    <w:p w:rsidR="009E10E2" w:rsidRDefault="009E10E2" w:rsidP="009E10E2">
                      <w:pPr>
                        <w:rPr>
                          <w:rFonts w:ascii="HG丸ｺﾞｼｯｸM-PRO" w:eastAsia="HG丸ｺﾞｼｯｸM-PRO" w:hAnsi="HG丸ｺﾞｼｯｸM-PRO"/>
                          <w:color w:val="000000" w:themeColor="text1"/>
                        </w:rPr>
                      </w:pPr>
                    </w:p>
                  </w:txbxContent>
                </v:textbox>
              </v:roundrect>
            </w:pict>
          </mc:Fallback>
        </mc:AlternateContent>
      </w:r>
    </w:p>
    <w:p w:rsidR="009E10E2" w:rsidRDefault="00FB3C8C" w:rsidP="009E10E2">
      <w:pPr>
        <w:widowControl/>
        <w:jc w:val="left"/>
      </w:pPr>
      <w:r w:rsidRPr="009E10E2">
        <w:rPr>
          <w:noProof/>
        </w:rPr>
        <mc:AlternateContent>
          <mc:Choice Requires="wps">
            <w:drawing>
              <wp:anchor distT="0" distB="0" distL="114300" distR="114300" simplePos="0" relativeHeight="251673088" behindDoc="0" locked="0" layoutInCell="1" allowOverlap="1" wp14:anchorId="28C385A8" wp14:editId="6FEB55FF">
                <wp:simplePos x="0" y="0"/>
                <wp:positionH relativeFrom="column">
                  <wp:posOffset>89535</wp:posOffset>
                </wp:positionH>
                <wp:positionV relativeFrom="paragraph">
                  <wp:posOffset>2677490</wp:posOffset>
                </wp:positionV>
                <wp:extent cx="3197860" cy="179197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3197860" cy="1791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7038B9" w:rsidRDefault="009E10E2"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施策13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再生可能</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エネルギーの活用</w:t>
                            </w:r>
                          </w:p>
                          <w:p w:rsidR="009E10E2" w:rsidRDefault="009E10E2" w:rsidP="009E10E2">
                            <w:pPr>
                              <w:rPr>
                                <w:rFonts w:ascii="HG丸ｺﾞｼｯｸM-PRO" w:eastAsia="HG丸ｺﾞｼｯｸM-PRO" w:hAnsi="HG丸ｺﾞｼｯｸM-PRO"/>
                              </w:rPr>
                            </w:pPr>
                            <w:r w:rsidRPr="003E755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エネルギーの</w:t>
                            </w:r>
                            <w:r>
                              <w:rPr>
                                <w:rFonts w:ascii="HG丸ｺﾞｼｯｸM-PRO" w:eastAsia="HG丸ｺﾞｼｯｸM-PRO" w:hAnsi="HG丸ｺﾞｼｯｸM-PRO"/>
                              </w:rPr>
                              <w:t>地産地消に向け、再生可能エネルギーの普及を促進します。</w:t>
                            </w:r>
                          </w:p>
                          <w:p w:rsidR="009E10E2" w:rsidRPr="003E7553" w:rsidRDefault="009E10E2" w:rsidP="00C35D01">
                            <w:pPr>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rPr>
                              <w:t>再生可能エネルギー導入の普及啓発</w:t>
                            </w:r>
                          </w:p>
                          <w:p w:rsidR="009E10E2" w:rsidRPr="003E7553" w:rsidRDefault="009E10E2" w:rsidP="00C35D01">
                            <w:pPr>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rPr>
                              <w:t>太陽熱や蓄電池などの情報の提供</w:t>
                            </w:r>
                          </w:p>
                          <w:p w:rsidR="00A95D3A" w:rsidRDefault="009E10E2" w:rsidP="007038B9">
                            <w:pPr>
                              <w:ind w:left="141" w:hangingChars="67" w:hanging="141"/>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rPr>
                              <w:t>公共用施設への多様な再生可能エネルギーの導入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385A8" id="テキスト ボックス 67" o:spid="_x0000_s1079" type="#_x0000_t202" style="position:absolute;margin-left:7.05pt;margin-top:210.85pt;width:251.8pt;height:141.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" filled="f" stroked="f" strokeweight=".5pt">
                <v:textbox>
                  <w:txbxContent>
                    <w:p w:rsidR="009E10E2" w:rsidRPr="007038B9" w:rsidRDefault="009E10E2"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施策13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再生可能</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エネルギーの活用</w:t>
                      </w:r>
                    </w:p>
                    <w:p w:rsidR="009E10E2" w:rsidRDefault="009E10E2" w:rsidP="009E10E2">
                      <w:pPr>
                        <w:rPr>
                          <w:rFonts w:ascii="HG丸ｺﾞｼｯｸM-PRO" w:eastAsia="HG丸ｺﾞｼｯｸM-PRO" w:hAnsi="HG丸ｺﾞｼｯｸM-PRO"/>
                        </w:rPr>
                      </w:pPr>
                      <w:r w:rsidRPr="003E755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エネルギーの</w:t>
                      </w:r>
                      <w:r>
                        <w:rPr>
                          <w:rFonts w:ascii="HG丸ｺﾞｼｯｸM-PRO" w:eastAsia="HG丸ｺﾞｼｯｸM-PRO" w:hAnsi="HG丸ｺﾞｼｯｸM-PRO"/>
                        </w:rPr>
                        <w:t>地産地消に向け、再生可能エネルギーの普及を促進します。</w:t>
                      </w:r>
                    </w:p>
                    <w:p w:rsidR="009E10E2" w:rsidRPr="003E7553" w:rsidRDefault="009E10E2" w:rsidP="00C35D01">
                      <w:pPr>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rPr>
                        <w:t>再生可能エネルギー導入の普及啓発</w:t>
                      </w:r>
                    </w:p>
                    <w:p w:rsidR="009E10E2" w:rsidRPr="003E7553" w:rsidRDefault="009E10E2" w:rsidP="00C35D01">
                      <w:pPr>
                        <w:ind w:left="141" w:hangingChars="67" w:hanging="141"/>
                        <w:rPr>
                          <w:rFonts w:ascii="HG丸ｺﾞｼｯｸM-PRO" w:eastAsia="HG丸ｺﾞｼｯｸM-PRO" w:hAnsi="HG丸ｺﾞｼｯｸM-PRO"/>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rPr>
                        <w:t>太陽熱や蓄電池などの情報の提供</w:t>
                      </w:r>
                    </w:p>
                    <w:p w:rsidR="00A95D3A" w:rsidRDefault="009E10E2" w:rsidP="007038B9">
                      <w:pPr>
                        <w:ind w:left="141" w:hangingChars="67" w:hanging="141"/>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rPr>
                        <w:t>公共用施設への多様な再生可能エネルギーの導入</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7EC51CAC" wp14:editId="6AEA0138">
                <wp:simplePos x="0" y="0"/>
                <wp:positionH relativeFrom="column">
                  <wp:posOffset>2621915</wp:posOffset>
                </wp:positionH>
                <wp:positionV relativeFrom="paragraph">
                  <wp:posOffset>2927680</wp:posOffset>
                </wp:positionV>
                <wp:extent cx="535940" cy="0"/>
                <wp:effectExtent l="38100" t="38100" r="73660" b="114300"/>
                <wp:wrapNone/>
                <wp:docPr id="76" name="直線コネクタ 76"/>
                <wp:cNvGraphicFramePr/>
                <a:graphic xmlns:a="http://schemas.openxmlformats.org/drawingml/2006/main">
                  <a:graphicData uri="http://schemas.microsoft.com/office/word/2010/wordprocessingShape">
                    <wps:wsp>
                      <wps:cNvCnPr/>
                      <wps:spPr>
                        <a:xfrm>
                          <a:off x="0" y="0"/>
                          <a:ext cx="535940" cy="0"/>
                        </a:xfrm>
                        <a:prstGeom prst="line">
                          <a:avLst/>
                        </a:prstGeom>
                        <a:noFill/>
                        <a:ln w="25400" cap="rnd" cmpd="sng" algn="ctr">
                          <a:solidFill>
                            <a:srgbClr val="FF7C80"/>
                          </a:solidFill>
                          <a:prstDash val="solid"/>
                          <a:miter lim="800000"/>
                        </a:ln>
                        <a:effectLst>
                          <a:outerShdw blurRad="50800" dist="38100" dir="2700000" algn="tl" rotWithShape="0">
                            <a:prstClr val="black">
                              <a:alpha val="40000"/>
                            </a:prstClr>
                          </a:outerShdw>
                        </a:effectLst>
                      </wps:spPr>
                      <wps:bodyPr/>
                    </wps:wsp>
                  </a:graphicData>
                </a:graphic>
                <wp14:sizeRelH relativeFrom="margin">
                  <wp14:pctWidth>0</wp14:pctWidth>
                </wp14:sizeRelH>
              </wp:anchor>
            </w:drawing>
          </mc:Choice>
          <mc:Fallback>
            <w:pict>
              <v:line w14:anchorId="37D4AD46" id="直線コネクタ 76" o:spid="_x0000_s1026" style="position:absolute;left:0;text-align:lef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45pt,230.55pt" to="248.65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" strokecolor="#ff7c80" strokeweight="2pt">
                <v:stroke joinstyle="miter" endcap="round"/>
                <v:shadow on="t" color="black" opacity="26214f" origin="-.5,-.5" offset=".74836mm,.74836mm"/>
              </v:line>
            </w:pict>
          </mc:Fallback>
        </mc:AlternateContent>
      </w:r>
      <w:r w:rsidR="00F41897">
        <w:rPr>
          <w:rFonts w:ascii="HG丸ｺﾞｼｯｸM-PRO" w:eastAsia="HG丸ｺﾞｼｯｸM-PRO" w:hAnsi="HG丸ｺﾞｼｯｸM-PRO"/>
          <w:noProof/>
          <w:color w:val="000000" w:themeColor="text1"/>
        </w:rPr>
        <w:drawing>
          <wp:anchor distT="0" distB="0" distL="114300" distR="114300" simplePos="0" relativeHeight="251714048" behindDoc="0" locked="0" layoutInCell="1" allowOverlap="1" wp14:anchorId="578503AA" wp14:editId="24EA8413">
            <wp:simplePos x="0" y="0"/>
            <wp:positionH relativeFrom="margin">
              <wp:posOffset>3566135</wp:posOffset>
            </wp:positionH>
            <wp:positionV relativeFrom="paragraph">
              <wp:posOffset>5105299</wp:posOffset>
            </wp:positionV>
            <wp:extent cx="2630384" cy="1747861"/>
            <wp:effectExtent l="0" t="0" r="0" b="5080"/>
            <wp:wrapNone/>
            <wp:docPr id="768" name="図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五郎助山2.JPG"/>
                    <pic:cNvPicPr/>
                  </pic:nvPicPr>
                  <pic:blipFill>
                    <a:blip r:embed="rId13" cstate="print">
                      <a:extLst>
                        <a:ext uri="{28A0092B-C50C-407E-A947-70E740481C1C}">
                          <a14:useLocalDpi xmlns:a14="http://schemas.microsoft.com/office/drawing/2010/main"/>
                        </a:ext>
                      </a:extLst>
                    </a:blip>
                    <a:stretch>
                      <a:fillRect/>
                    </a:stretch>
                  </pic:blipFill>
                  <pic:spPr>
                    <a:xfrm>
                      <a:off x="0" y="0"/>
                      <a:ext cx="2630384" cy="174786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41897">
        <w:rPr>
          <w:rFonts w:ascii="HG丸ｺﾞｼｯｸM-PRO" w:eastAsia="HG丸ｺﾞｼｯｸM-PRO" w:hAnsi="HG丸ｺﾞｼｯｸM-PRO"/>
          <w:noProof/>
          <w:color w:val="000000" w:themeColor="text1"/>
        </w:rPr>
        <w:drawing>
          <wp:anchor distT="0" distB="0" distL="114300" distR="114300" simplePos="0" relativeHeight="251713024" behindDoc="0" locked="0" layoutInCell="1" allowOverlap="1" wp14:anchorId="53D99548" wp14:editId="5D40D6D4">
            <wp:simplePos x="0" y="0"/>
            <wp:positionH relativeFrom="margin">
              <wp:posOffset>288950</wp:posOffset>
            </wp:positionH>
            <wp:positionV relativeFrom="paragraph">
              <wp:posOffset>4476902</wp:posOffset>
            </wp:positionV>
            <wp:extent cx="2876974" cy="2157984"/>
            <wp:effectExtent l="0" t="0"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IMG9273.JPG"/>
                    <pic:cNvPicPr/>
                  </pic:nvPicPr>
                  <pic:blipFill>
                    <a:blip r:embed="rId14">
                      <a:extLst>
                        <a:ext uri="{28A0092B-C50C-407E-A947-70E740481C1C}">
                          <a14:useLocalDpi xmlns:a14="http://schemas.microsoft.com/office/drawing/2010/main"/>
                        </a:ext>
                      </a:extLst>
                    </a:blip>
                    <a:stretch>
                      <a:fillRect/>
                    </a:stretch>
                  </pic:blipFill>
                  <pic:spPr>
                    <a:xfrm>
                      <a:off x="0" y="0"/>
                      <a:ext cx="2877546" cy="215841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43494" w:rsidRPr="00843494">
        <w:rPr>
          <w:noProof/>
        </w:rPr>
        <mc:AlternateContent>
          <mc:Choice Requires="wps">
            <w:drawing>
              <wp:anchor distT="0" distB="0" distL="114300" distR="114300" simplePos="0" relativeHeight="251702784" behindDoc="0" locked="0" layoutInCell="1" allowOverlap="1" wp14:anchorId="1B7E5D88" wp14:editId="59D6EE11">
                <wp:simplePos x="0" y="0"/>
                <wp:positionH relativeFrom="column">
                  <wp:posOffset>197485</wp:posOffset>
                </wp:positionH>
                <wp:positionV relativeFrom="paragraph">
                  <wp:posOffset>7031355</wp:posOffset>
                </wp:positionV>
                <wp:extent cx="6276975" cy="2040255"/>
                <wp:effectExtent l="0" t="0" r="28575" b="17145"/>
                <wp:wrapNone/>
                <wp:docPr id="107" name="対角する 2 つの角を丸めた四角形 107"/>
                <wp:cNvGraphicFramePr/>
                <a:graphic xmlns:a="http://schemas.openxmlformats.org/drawingml/2006/main">
                  <a:graphicData uri="http://schemas.microsoft.com/office/word/2010/wordprocessingShape">
                    <wps:wsp>
                      <wps:cNvSpPr/>
                      <wps:spPr>
                        <a:xfrm>
                          <a:off x="0" y="0"/>
                          <a:ext cx="6276975" cy="2040255"/>
                        </a:xfrm>
                        <a:prstGeom prst="round2DiagRect">
                          <a:avLst/>
                        </a:prstGeom>
                        <a:solidFill>
                          <a:srgbClr val="FFE5FC"/>
                        </a:solidFill>
                        <a:ln w="9525">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3494" w:rsidRDefault="00843494" w:rsidP="0084349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F182B" id="対角する 2 つの角を丸めた四角形 107" o:spid="_x0000_s1078" style="position:absolute;margin-left:15.55pt;margin-top:553.65pt;width:494.25pt;height:160.6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276975,2040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" adj="-11796480,,5400" path="m340049,l6276975,r,l6276975,1700206v,187804,-152245,340049,-340049,340049l,2040255r,l,340049c,152245,152245,,340049,xe" fillcolor="#ffe5fc" strokecolor="#f6f">
                <v:stroke joinstyle="miter"/>
                <v:formulas/>
                <v:path arrowok="t" o:connecttype="custom" o:connectlocs="340049,0;6276975,0;6276975,0;6276975,1700206;5936926,2040255;0,2040255;0,2040255;0,340049;340049,0" o:connectangles="0,0,0,0,0,0,0,0,0" textboxrect="0,0,6276975,2040255"/>
                <v:textbox>
                  <w:txbxContent>
                    <w:p w:rsidR="00843494" w:rsidRDefault="00843494" w:rsidP="00843494">
                      <w:pPr>
                        <w:jc w:val="left"/>
                      </w:pPr>
                    </w:p>
                  </w:txbxContent>
                </v:textbox>
              </v:shape>
            </w:pict>
          </mc:Fallback>
        </mc:AlternateContent>
      </w:r>
      <w:r w:rsidR="00843494" w:rsidRPr="00843494">
        <w:rPr>
          <w:noProof/>
        </w:rPr>
        <mc:AlternateContent>
          <mc:Choice Requires="wps">
            <w:drawing>
              <wp:anchor distT="0" distB="0" distL="114300" distR="114300" simplePos="0" relativeHeight="251703808" behindDoc="0" locked="0" layoutInCell="1" allowOverlap="1" wp14:anchorId="2577DCD7" wp14:editId="025FF5B5">
                <wp:simplePos x="0" y="0"/>
                <wp:positionH relativeFrom="column">
                  <wp:posOffset>688975</wp:posOffset>
                </wp:positionH>
                <wp:positionV relativeFrom="paragraph">
                  <wp:posOffset>6890385</wp:posOffset>
                </wp:positionV>
                <wp:extent cx="2597785" cy="335915"/>
                <wp:effectExtent l="0" t="0" r="0" b="6985"/>
                <wp:wrapNone/>
                <wp:docPr id="108" name="テキスト ボックス 108"/>
                <wp:cNvGraphicFramePr/>
                <a:graphic xmlns:a="http://schemas.openxmlformats.org/drawingml/2006/main">
                  <a:graphicData uri="http://schemas.microsoft.com/office/word/2010/wordprocessingShape">
                    <wps:wsp>
                      <wps:cNvSpPr txBox="1"/>
                      <wps:spPr>
                        <a:xfrm>
                          <a:off x="0" y="0"/>
                          <a:ext cx="259778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3494" w:rsidRPr="00843494" w:rsidRDefault="00843494" w:rsidP="00843494">
                            <w:pPr>
                              <w:rPr>
                                <w:rFonts w:ascii="HG丸ｺﾞｼｯｸM-PRO" w:eastAsia="HG丸ｺﾞｼｯｸM-PRO" w:hAnsi="HG丸ｺﾞｼｯｸM-PRO"/>
                                <w:color w:val="FF0000"/>
                                <w:spacing w:val="20"/>
                                <w:sz w:val="22"/>
                                <w14:glow w14:rad="101600">
                                  <w14:schemeClr w14:val="bg1"/>
                                </w14:glow>
                              </w:rPr>
                            </w:pPr>
                            <w:r w:rsidRPr="00843494">
                              <w:rPr>
                                <w:rFonts w:ascii="HG丸ｺﾞｼｯｸM-PRO" w:eastAsia="HG丸ｺﾞｼｯｸM-PRO" w:hAnsi="HG丸ｺﾞｼｯｸM-PRO"/>
                                <w:b/>
                                <w:color w:val="FF0000"/>
                                <w:spacing w:val="20"/>
                                <w:sz w:val="22"/>
                                <w14:glow w14:rad="101600">
                                  <w14:schemeClr w14:val="bg1"/>
                                </w14:glow>
                              </w:rPr>
                              <w:t>市民・市民団体・事業者</w:t>
                            </w:r>
                            <w:r w:rsidRPr="00843494">
                              <w:rPr>
                                <w:rFonts w:ascii="HG丸ｺﾞｼｯｸM-PRO" w:eastAsia="HG丸ｺﾞｼｯｸM-PRO" w:hAnsi="HG丸ｺﾞｼｯｸM-PRO" w:hint="eastAsia"/>
                                <w:b/>
                                <w:color w:val="FF0000"/>
                                <w:spacing w:val="20"/>
                                <w:sz w:val="22"/>
                                <w14:glow w14:rad="101600">
                                  <w14:schemeClr w14:val="bg1"/>
                                </w14:glow>
                              </w:rPr>
                              <w:t>の</w:t>
                            </w:r>
                            <w:r w:rsidRPr="00843494">
                              <w:rPr>
                                <w:rFonts w:ascii="HG丸ｺﾞｼｯｸM-PRO" w:eastAsia="HG丸ｺﾞｼｯｸM-PRO" w:hAnsi="HG丸ｺﾞｼｯｸM-PRO"/>
                                <w:b/>
                                <w:color w:val="FF0000"/>
                                <w:spacing w:val="20"/>
                                <w:sz w:val="22"/>
                                <w14:glow w14:rad="101600">
                                  <w14:schemeClr w14:val="bg1"/>
                                </w14:glow>
                              </w:rPr>
                              <w:t>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A6F6C8" id="テキスト ボックス 108" o:spid="_x0000_s1079" type="#_x0000_t202" style="position:absolute;margin-left:54.25pt;margin-top:542.55pt;width:204.55pt;height:26.4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" filled="f" stroked="f" strokeweight=".5pt">
                <v:textbox>
                  <w:txbxContent>
                    <w:p w:rsidR="00843494" w:rsidRPr="00843494" w:rsidRDefault="00843494" w:rsidP="00843494">
                      <w:pPr>
                        <w:rPr>
                          <w:rFonts w:ascii="HG丸ｺﾞｼｯｸM-PRO" w:eastAsia="HG丸ｺﾞｼｯｸM-PRO" w:hAnsi="HG丸ｺﾞｼｯｸM-PRO" w:hint="eastAsia"/>
                          <w:color w:val="FF0000"/>
                          <w:spacing w:val="20"/>
                          <w:sz w:val="22"/>
                          <w14:glow w14:rad="101600">
                            <w14:schemeClr w14:val="bg1"/>
                          </w14:glow>
                        </w:rPr>
                      </w:pPr>
                      <w:r w:rsidRPr="00843494">
                        <w:rPr>
                          <w:rFonts w:ascii="HG丸ｺﾞｼｯｸM-PRO" w:eastAsia="HG丸ｺﾞｼｯｸM-PRO" w:hAnsi="HG丸ｺﾞｼｯｸM-PRO"/>
                          <w:b/>
                          <w:color w:val="FF0000"/>
                          <w:spacing w:val="20"/>
                          <w:sz w:val="22"/>
                          <w14:glow w14:rad="101600">
                            <w14:schemeClr w14:val="bg1"/>
                          </w14:glow>
                        </w:rPr>
                        <w:t>市民・市民団体・事業者</w:t>
                      </w:r>
                      <w:r w:rsidRPr="00843494">
                        <w:rPr>
                          <w:rFonts w:ascii="HG丸ｺﾞｼｯｸM-PRO" w:eastAsia="HG丸ｺﾞｼｯｸM-PRO" w:hAnsi="HG丸ｺﾞｼｯｸM-PRO" w:hint="eastAsia"/>
                          <w:b/>
                          <w:color w:val="FF0000"/>
                          <w:spacing w:val="20"/>
                          <w:sz w:val="22"/>
                          <w14:glow w14:rad="101600">
                            <w14:schemeClr w14:val="bg1"/>
                          </w14:glow>
                        </w:rPr>
                        <w:t>の</w:t>
                      </w:r>
                      <w:r w:rsidRPr="00843494">
                        <w:rPr>
                          <w:rFonts w:ascii="HG丸ｺﾞｼｯｸM-PRO" w:eastAsia="HG丸ｺﾞｼｯｸM-PRO" w:hAnsi="HG丸ｺﾞｼｯｸM-PRO"/>
                          <w:b/>
                          <w:color w:val="FF0000"/>
                          <w:spacing w:val="20"/>
                          <w:sz w:val="22"/>
                          <w14:glow w14:rad="101600">
                            <w14:schemeClr w14:val="bg1"/>
                          </w14:glow>
                        </w:rPr>
                        <w:t>取組</w:t>
                      </w:r>
                    </w:p>
                  </w:txbxContent>
                </v:textbox>
              </v:shape>
            </w:pict>
          </mc:Fallback>
        </mc:AlternateContent>
      </w:r>
      <w:r w:rsidR="00843494" w:rsidRPr="00843494">
        <w:rPr>
          <w:noProof/>
        </w:rPr>
        <mc:AlternateContent>
          <mc:Choice Requires="wps">
            <w:drawing>
              <wp:anchor distT="0" distB="0" distL="114300" distR="114300" simplePos="0" relativeHeight="251704832" behindDoc="0" locked="0" layoutInCell="1" allowOverlap="1" wp14:anchorId="3661CCD0" wp14:editId="60FB19E9">
                <wp:simplePos x="0" y="0"/>
                <wp:positionH relativeFrom="column">
                  <wp:posOffset>250825</wp:posOffset>
                </wp:positionH>
                <wp:positionV relativeFrom="paragraph">
                  <wp:posOffset>7163435</wp:posOffset>
                </wp:positionV>
                <wp:extent cx="3072130" cy="185039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3072130" cy="185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日常生活での電源管理やガス等の使用量削減の取組</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省エネルギー機器の利用促進</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事業所における環境マネジメントシステムの取得促進</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事業活動での省エネルギーの取組と省エネルギー対応機器の導入</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太陽光発電システムや太陽熱、蓄電池などの利用促進</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事業所での新たな再生可能エネルギーの導入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C949C0" id="テキスト ボックス 109" o:spid="_x0000_s1080" type="#_x0000_t202" style="position:absolute;margin-left:19.75pt;margin-top:564.05pt;width:241.9pt;height:145.7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" filled="f" stroked="f" strokeweight=".5pt">
                <v:textbox>
                  <w:txbxContent>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日常生活での電源管理やガス等の使用量削減の取組</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省エネルギー機器の利用促進</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事業所における環境マネジメントシステムの取得促進</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事業活動での省エネルギーの取組と省エネルギー対応機器の導入</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太陽光発電システムや太陽熱、蓄電池などの利用促進</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事業所での新たな再生可能エネルギーの導入</w:t>
                      </w:r>
                    </w:p>
                  </w:txbxContent>
                </v:textbox>
              </v:shape>
            </w:pict>
          </mc:Fallback>
        </mc:AlternateContent>
      </w:r>
      <w:r w:rsidR="00843494" w:rsidRPr="00843494">
        <w:rPr>
          <w:noProof/>
        </w:rPr>
        <mc:AlternateContent>
          <mc:Choice Requires="wps">
            <w:drawing>
              <wp:anchor distT="0" distB="0" distL="114300" distR="114300" simplePos="0" relativeHeight="251705856" behindDoc="0" locked="0" layoutInCell="1" allowOverlap="1" wp14:anchorId="1C1DE207" wp14:editId="4174ECFA">
                <wp:simplePos x="0" y="0"/>
                <wp:positionH relativeFrom="column">
                  <wp:posOffset>3375533</wp:posOffset>
                </wp:positionH>
                <wp:positionV relativeFrom="paragraph">
                  <wp:posOffset>7162241</wp:posOffset>
                </wp:positionV>
                <wp:extent cx="3072130" cy="185039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3072130" cy="185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次世代自動車の購入と公共交通機関や自転車等での移動の促進</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所有する林や農地の管理を心がけるとともに、身近な林や農地周辺の維持管理への協力</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敷地内の緑化促進</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公園や街路樹の管理への協力</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温室効果ガス削減に向けた日常生活及び事業活動の実践</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フロン類を使用した家電や機器、自動車などの適切な管理・廃棄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B0425" id="テキスト ボックス 110" o:spid="_x0000_s1081" type="#_x0000_t202" style="position:absolute;margin-left:265.8pt;margin-top:563.95pt;width:241.9pt;height:145.7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" filled="f" stroked="f" strokeweight=".5pt">
                <v:textbox>
                  <w:txbxContent>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次世代自動車の購入と公共交通機関や自転車等での移動の促進</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所有する林や農地の管理を心がけるとともに、身近な林や農地周辺の維持管理への協力</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敷地内の緑化促進</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公園や街路樹の管理への協力</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温室効果ガス削減に向けた日常生活及び事業活動の実践</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フロン類を使用した家電や機器、自動車などの適切な管理・廃棄</w:t>
                      </w:r>
                    </w:p>
                  </w:txbxContent>
                </v:textbox>
              </v:shape>
            </w:pict>
          </mc:Fallback>
        </mc:AlternateContent>
      </w:r>
      <w:r w:rsidR="00A71DF9" w:rsidRPr="009E10E2">
        <w:rPr>
          <w:noProof/>
        </w:rPr>
        <mc:AlternateContent>
          <mc:Choice Requires="wps">
            <w:drawing>
              <wp:anchor distT="0" distB="0" distL="114300" distR="114300" simplePos="0" relativeHeight="251674112" behindDoc="0" locked="0" layoutInCell="1" allowOverlap="1" wp14:anchorId="3DB402C5" wp14:editId="3DDB1223">
                <wp:simplePos x="0" y="0"/>
                <wp:positionH relativeFrom="column">
                  <wp:posOffset>3368040</wp:posOffset>
                </wp:positionH>
                <wp:positionV relativeFrom="paragraph">
                  <wp:posOffset>3322955</wp:posOffset>
                </wp:positionV>
                <wp:extent cx="3197860" cy="1784350"/>
                <wp:effectExtent l="0" t="0" r="0" b="6350"/>
                <wp:wrapNone/>
                <wp:docPr id="68" name="テキスト ボックス 68"/>
                <wp:cNvGraphicFramePr/>
                <a:graphic xmlns:a="http://schemas.openxmlformats.org/drawingml/2006/main">
                  <a:graphicData uri="http://schemas.microsoft.com/office/word/2010/wordprocessingShape">
                    <wps:wsp>
                      <wps:cNvSpPr txBox="1"/>
                      <wps:spPr>
                        <a:xfrm>
                          <a:off x="0" y="0"/>
                          <a:ext cx="3197860" cy="178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7038B9" w:rsidRDefault="009E10E2"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施策16 </w:t>
                            </w:r>
                            <w:r w:rsidRPr="007038B9">
                              <w:rPr>
                                <w:rFonts w:ascii="HG丸ｺﾞｼｯｸM-PRO" w:eastAsia="HG丸ｺﾞｼｯｸM-PRO" w:hAnsi="HG丸ｺﾞｼｯｸM-PRO" w:hint="eastAsia"/>
                                <w:b/>
                                <w:i/>
                                <w:color w:val="FFFFFF" w:themeColor="background1"/>
                                <w:spacing w:val="-20"/>
                                <w14:shadow w14:blurRad="50800" w14:dist="38100" w14:dir="2700000" w14:sx="100000" w14:sy="100000" w14:kx="0" w14:ky="0" w14:algn="tl">
                                  <w14:srgbClr w14:val="000000">
                                    <w14:alpha w14:val="60000"/>
                                  </w14:srgbClr>
                                </w14:shadow>
                              </w:rPr>
                              <w:t>温室効果ガス</w:t>
                            </w:r>
                            <w:r w:rsidRPr="007038B9">
                              <w:rPr>
                                <w:rFonts w:ascii="HG丸ｺﾞｼｯｸM-PRO" w:eastAsia="HG丸ｺﾞｼｯｸM-PRO" w:hAnsi="HG丸ｺﾞｼｯｸM-PRO"/>
                                <w:b/>
                                <w:i/>
                                <w:color w:val="FFFFFF" w:themeColor="background1"/>
                                <w:spacing w:val="-20"/>
                                <w14:shadow w14:blurRad="50800" w14:dist="38100" w14:dir="2700000" w14:sx="100000" w14:sy="100000" w14:kx="0" w14:ky="0" w14:algn="tl">
                                  <w14:srgbClr w14:val="000000">
                                    <w14:alpha w14:val="60000"/>
                                  </w14:srgbClr>
                                </w14:shadow>
                              </w:rPr>
                              <w:t>削減に向けた総合的な対策の推進</w:t>
                            </w:r>
                          </w:p>
                          <w:p w:rsidR="009E10E2" w:rsidRDefault="009E10E2" w:rsidP="009E10E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市民</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事業者</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市が一体となって、温室効果ガス排出量の削減に向け</w:t>
                            </w:r>
                            <w:r>
                              <w:rPr>
                                <w:rFonts w:ascii="HG丸ｺﾞｼｯｸM-PRO" w:eastAsia="HG丸ｺﾞｼｯｸM-PRO" w:hAnsi="HG丸ｺﾞｼｯｸM-PRO" w:hint="eastAsia"/>
                                <w:color w:val="000000" w:themeColor="text1"/>
                              </w:rPr>
                              <w:t>た</w:t>
                            </w:r>
                            <w:r>
                              <w:rPr>
                                <w:rFonts w:ascii="HG丸ｺﾞｼｯｸM-PRO" w:eastAsia="HG丸ｺﾞｼｯｸM-PRO" w:hAnsi="HG丸ｺﾞｼｯｸM-PRO"/>
                                <w:color w:val="000000" w:themeColor="text1"/>
                              </w:rPr>
                              <w:t>取り組みを推進します。</w:t>
                            </w:r>
                          </w:p>
                          <w:p w:rsidR="009E10E2" w:rsidRPr="003E7553"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地球温暖化対策実行計画【区域施策編】の策定</w:t>
                            </w:r>
                          </w:p>
                          <w:p w:rsidR="009E10E2" w:rsidRPr="003E7553"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筑西市地球温暖化対策実行計画【事務事業編】の推進</w:t>
                            </w:r>
                          </w:p>
                          <w:p w:rsidR="00C35D01" w:rsidRDefault="009E10E2" w:rsidP="007038B9">
                            <w:pPr>
                              <w:ind w:left="141" w:hangingChars="67" w:hanging="141"/>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フロン回収破壊法の普及啓発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B4469" id="テキスト ボックス 68" o:spid="_x0000_s1082" type="#_x0000_t202" style="position:absolute;margin-left:265.2pt;margin-top:261.65pt;width:251.8pt;height:14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" filled="f" stroked="f" strokeweight=".5pt">
                <v:textbox>
                  <w:txbxContent>
                    <w:p w:rsidR="009E10E2" w:rsidRPr="007038B9" w:rsidRDefault="009E10E2"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施策16 </w:t>
                      </w:r>
                      <w:r w:rsidRPr="007038B9">
                        <w:rPr>
                          <w:rFonts w:ascii="HG丸ｺﾞｼｯｸM-PRO" w:eastAsia="HG丸ｺﾞｼｯｸM-PRO" w:hAnsi="HG丸ｺﾞｼｯｸM-PRO" w:hint="eastAsia"/>
                          <w:b/>
                          <w:i/>
                          <w:color w:val="FFFFFF" w:themeColor="background1"/>
                          <w:spacing w:val="-20"/>
                          <w14:shadow w14:blurRad="50800" w14:dist="38100" w14:dir="2700000" w14:sx="100000" w14:sy="100000" w14:kx="0" w14:ky="0" w14:algn="tl">
                            <w14:srgbClr w14:val="000000">
                              <w14:alpha w14:val="60000"/>
                            </w14:srgbClr>
                          </w14:shadow>
                        </w:rPr>
                        <w:t>温室効果ガス</w:t>
                      </w:r>
                      <w:r w:rsidRPr="007038B9">
                        <w:rPr>
                          <w:rFonts w:ascii="HG丸ｺﾞｼｯｸM-PRO" w:eastAsia="HG丸ｺﾞｼｯｸM-PRO" w:hAnsi="HG丸ｺﾞｼｯｸM-PRO"/>
                          <w:b/>
                          <w:i/>
                          <w:color w:val="FFFFFF" w:themeColor="background1"/>
                          <w:spacing w:val="-20"/>
                          <w14:shadow w14:blurRad="50800" w14:dist="38100" w14:dir="2700000" w14:sx="100000" w14:sy="100000" w14:kx="0" w14:ky="0" w14:algn="tl">
                            <w14:srgbClr w14:val="000000">
                              <w14:alpha w14:val="60000"/>
                            </w14:srgbClr>
                          </w14:shadow>
                        </w:rPr>
                        <w:t>削減に向けた総合的な対策の推進</w:t>
                      </w:r>
                    </w:p>
                    <w:p w:rsidR="009E10E2" w:rsidRDefault="009E10E2" w:rsidP="009E10E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市民</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事業者</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市が一体となって、温室効果ガス排出量の削減に向け</w:t>
                      </w:r>
                      <w:r>
                        <w:rPr>
                          <w:rFonts w:ascii="HG丸ｺﾞｼｯｸM-PRO" w:eastAsia="HG丸ｺﾞｼｯｸM-PRO" w:hAnsi="HG丸ｺﾞｼｯｸM-PRO" w:hint="eastAsia"/>
                          <w:color w:val="000000" w:themeColor="text1"/>
                        </w:rPr>
                        <w:t>た</w:t>
                      </w:r>
                      <w:r>
                        <w:rPr>
                          <w:rFonts w:ascii="HG丸ｺﾞｼｯｸM-PRO" w:eastAsia="HG丸ｺﾞｼｯｸM-PRO" w:hAnsi="HG丸ｺﾞｼｯｸM-PRO"/>
                          <w:color w:val="000000" w:themeColor="text1"/>
                        </w:rPr>
                        <w:t>取り組みを推進します。</w:t>
                      </w:r>
                    </w:p>
                    <w:p w:rsidR="009E10E2" w:rsidRPr="003E7553"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地球温暖化対策実行計画【区域施策編】の策定</w:t>
                      </w:r>
                    </w:p>
                    <w:p w:rsidR="009E10E2" w:rsidRPr="003E7553"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筑西市地球温暖化対策実行計画【事務事業編】の推進</w:t>
                      </w:r>
                    </w:p>
                    <w:p w:rsidR="00C35D01" w:rsidRDefault="009E10E2" w:rsidP="007038B9">
                      <w:pPr>
                        <w:ind w:left="141" w:hangingChars="67" w:hanging="141"/>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フロン回収破壊法の普及啓発</w:t>
                      </w:r>
                    </w:p>
                  </w:txbxContent>
                </v:textbox>
              </v:shape>
            </w:pict>
          </mc:Fallback>
        </mc:AlternateContent>
      </w:r>
      <w:r w:rsidR="00A71DF9" w:rsidRPr="009E10E2">
        <w:rPr>
          <w:noProof/>
        </w:rPr>
        <mc:AlternateContent>
          <mc:Choice Requires="wps">
            <w:drawing>
              <wp:anchor distT="0" distB="0" distL="114300" distR="114300" simplePos="0" relativeHeight="251676160" behindDoc="0" locked="0" layoutInCell="1" allowOverlap="1" wp14:anchorId="1853A900" wp14:editId="5C872822">
                <wp:simplePos x="0" y="0"/>
                <wp:positionH relativeFrom="column">
                  <wp:posOffset>3361055</wp:posOffset>
                </wp:positionH>
                <wp:positionV relativeFrom="paragraph">
                  <wp:posOffset>31115</wp:posOffset>
                </wp:positionV>
                <wp:extent cx="3197860" cy="175514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3197860" cy="1755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01" w:rsidRPr="007038B9" w:rsidRDefault="00C35D01"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施策14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自動車交通対策</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の推進</w:t>
                            </w:r>
                          </w:p>
                          <w:p w:rsidR="00C35D01" w:rsidRDefault="00C35D01" w:rsidP="00C35D01">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公共交通機関の充実や自転車の利用促進に向け、道路の整備、啓発を推進します。</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電気自動車などの次世代自動車の普及促進</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公共交通機関の充実による利用促進</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渋滞緩和に向けた道路の改良や整備</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公用車に電気自動車などの次世代自動車の導入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DE9CC" id="テキスト ボックス 233" o:spid="_x0000_s1083" type="#_x0000_t202" style="position:absolute;margin-left:264.65pt;margin-top:2.45pt;width:251.8pt;height:138.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" filled="f" stroked="f" strokeweight=".5pt">
                <v:textbox>
                  <w:txbxContent>
                    <w:p w:rsidR="00C35D01" w:rsidRPr="007038B9" w:rsidRDefault="00C35D01"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施策14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自動車交通対策</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の推進</w:t>
                      </w:r>
                    </w:p>
                    <w:p w:rsidR="00C35D01" w:rsidRDefault="00C35D01" w:rsidP="00C35D01">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公共交通機関の充実や自転車の利用促進に向け、道路の整備、啓発を推進します。</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電気自動車などの次世代自動車の普及促進</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公共交通機関の充実による利用促進</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渋滞緩和に向けた道路の改良や整備</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公用車に電気自動車などの次世代自動車の導入</w:t>
                      </w:r>
                    </w:p>
                  </w:txbxContent>
                </v:textbox>
              </v:shape>
            </w:pict>
          </mc:Fallback>
        </mc:AlternateContent>
      </w:r>
      <w:r w:rsidR="00A71DF9">
        <w:rPr>
          <w:noProof/>
        </w:rPr>
        <mc:AlternateContent>
          <mc:Choice Requires="wpg">
            <w:drawing>
              <wp:anchor distT="0" distB="0" distL="114300" distR="114300" simplePos="0" relativeHeight="251659776" behindDoc="0" locked="0" layoutInCell="1" allowOverlap="1" wp14:anchorId="481B96F6" wp14:editId="657B49CF">
                <wp:simplePos x="0" y="0"/>
                <wp:positionH relativeFrom="column">
                  <wp:posOffset>3507105</wp:posOffset>
                </wp:positionH>
                <wp:positionV relativeFrom="paragraph">
                  <wp:posOffset>80010</wp:posOffset>
                </wp:positionV>
                <wp:extent cx="2796540" cy="215900"/>
                <wp:effectExtent l="38100" t="38100" r="80010" b="88900"/>
                <wp:wrapNone/>
                <wp:docPr id="60" name="グループ化 60"/>
                <wp:cNvGraphicFramePr/>
                <a:graphic xmlns:a="http://schemas.openxmlformats.org/drawingml/2006/main">
                  <a:graphicData uri="http://schemas.microsoft.com/office/word/2010/wordprocessingGroup">
                    <wpg:wgp>
                      <wpg:cNvGrpSpPr/>
                      <wpg:grpSpPr>
                        <a:xfrm>
                          <a:off x="0" y="0"/>
                          <a:ext cx="2796540" cy="215900"/>
                          <a:chOff x="0" y="0"/>
                          <a:chExt cx="2796972" cy="215900"/>
                        </a:xfrm>
                      </wpg:grpSpPr>
                      <wps:wsp>
                        <wps:cNvPr id="61" name="直線コネクタ 61"/>
                        <wps:cNvCnPr/>
                        <wps:spPr>
                          <a:xfrm>
                            <a:off x="2077517" y="197511"/>
                            <a:ext cx="719455" cy="0"/>
                          </a:xfrm>
                          <a:prstGeom prst="line">
                            <a:avLst/>
                          </a:prstGeom>
                          <a:noFill/>
                          <a:ln w="25400" cap="rnd" cmpd="sng" algn="ctr">
                            <a:solidFill>
                              <a:srgbClr val="FF7C80"/>
                            </a:solidFill>
                            <a:prstDash val="solid"/>
                            <a:miter lim="800000"/>
                          </a:ln>
                          <a:effectLst>
                            <a:outerShdw blurRad="50800" dist="38100" dir="2700000" algn="tl" rotWithShape="0">
                              <a:prstClr val="black">
                                <a:alpha val="40000"/>
                              </a:prstClr>
                            </a:outerShdw>
                          </a:effectLst>
                        </wps:spPr>
                        <wps:bodyPr/>
                      </wps:wsp>
                      <wps:wsp>
                        <wps:cNvPr id="62" name="片側の 2 つの角を丸めた四角形 62"/>
                        <wps:cNvSpPr/>
                        <wps:spPr>
                          <a:xfrm>
                            <a:off x="0" y="0"/>
                            <a:ext cx="2100263" cy="215900"/>
                          </a:xfrm>
                          <a:prstGeom prst="round2SameRect">
                            <a:avLst>
                              <a:gd name="adj1" fmla="val 44663"/>
                              <a:gd name="adj2" fmla="val 0"/>
                            </a:avLst>
                          </a:prstGeom>
                          <a:solidFill>
                            <a:srgbClr val="FF7C8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B490A1" id="グループ化 60" o:spid="_x0000_s1026" style="position:absolute;left:0;text-align:left;margin-left:276.15pt;margin-top:6.3pt;width:220.2pt;height:17pt;z-index:251770880" coordsize="27969,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">
                <v:line id="直線コネクタ 61" o:spid="_x0000_s1027" style="position:absolute;visibility:visible;mso-wrap-style:square" from="20775,1975" to="27969,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YANcQAAADbAAAADwAAAGRycy9kb3ducmV2LnhtbESPwWrDMBBE74H+g9hCL6GRnYNT3Mgm&#10;FFJq6KVJP2Cx1paJtTKSkrj9+ihQ6HGYmTfMtp7tKC7kw+BYQb7KQBC3Tg/cK/g+7p9fQISIrHF0&#10;TAp+KEBdPSy2WGp35S+6HGIvEoRDiQpMjFMpZWgNWQwrNxEnr3PeYkzS91J7vCa4HeU6ywppceC0&#10;YHCiN0Pt6XC2Cppfsx7d++bcfNplt+nywjd7VOrpcd69gog0x//wX/tDKyhyuH9JP0B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5gA1xAAAANsAAAAPAAAAAAAAAAAA&#10;AAAAAKECAABkcnMvZG93bnJldi54bWxQSwUGAAAAAAQABAD5AAAAkgMAAAAA&#10;" strokecolor="#ff7c80" strokeweight="2pt">
                  <v:stroke joinstyle="miter" endcap="round"/>
                  <v:shadow on="t" color="black" opacity="26214f" origin="-.5,-.5" offset=".74836mm,.74836mm"/>
                </v:line>
                <v:shape id="片側の 2 つの角を丸めた四角形 62" o:spid="_x0000_s1028" style="position:absolute;width:21002;height:2159;visibility:visible;mso-wrap-style:square;v-text-anchor:middle" coordsize="2100263,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T3cMA&#10;AADbAAAADwAAAGRycy9kb3ducmV2LnhtbESPT2vCQBTE70K/w/IK3nTT+IeaZhVbKHisseD1kX0m&#10;abJv0+wmpt++Kwgeh5n5DZPuRtOIgTpXWVbwMo9AEOdWV1wo+D59zl5BOI+ssbFMCv7IwW77NEkx&#10;0fbKRxoyX4gAYZeggtL7NpHS5SUZdHPbEgfvYjuDPsiukLrDa4CbRsZRtJYGKw4LJbb0UVJeZ71R&#10;8NvX8Wax1yZ771c/5+XXuaCBlZo+j/s3EJ5G/wjf2wetYB3D7Uv4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XT3cMAAADbAAAADwAAAAAAAAAAAAAAAACYAgAAZHJzL2Rv&#10;d25yZXYueG1sUEsFBgAAAAAEAAQA9QAAAIgDAAAAAA==&#10;" path="m96427,l2003836,v53255,,96427,43172,96427,96427l2100263,215900r,l,215900r,l,96427c,43172,43172,,96427,xe" fillcolor="#ff7c80" stroked="f" strokeweight="1pt">
                  <v:stroke joinstyle="miter"/>
                  <v:shadow on="t" color="black" opacity="26214f" origin="-.5,-.5" offset=".74836mm,.74836mm"/>
                  <v:path arrowok="t" o:connecttype="custom" o:connectlocs="96427,0;2003836,0;2100263,96427;2100263,215900;2100263,215900;0,215900;0,215900;0,96427;96427,0" o:connectangles="0,0,0,0,0,0,0,0,0"/>
                </v:shape>
              </v:group>
            </w:pict>
          </mc:Fallback>
        </mc:AlternateContent>
      </w:r>
      <w:r w:rsidR="00A71DF9" w:rsidRPr="009E10E2">
        <w:rPr>
          <w:noProof/>
        </w:rPr>
        <mc:AlternateContent>
          <mc:Choice Requires="wps">
            <w:drawing>
              <wp:anchor distT="0" distB="0" distL="114300" distR="114300" simplePos="0" relativeHeight="251675136" behindDoc="0" locked="0" layoutInCell="1" allowOverlap="1" wp14:anchorId="45CB805C" wp14:editId="2B08346C">
                <wp:simplePos x="0" y="0"/>
                <wp:positionH relativeFrom="column">
                  <wp:posOffset>94615</wp:posOffset>
                </wp:positionH>
                <wp:positionV relativeFrom="paragraph">
                  <wp:posOffset>25400</wp:posOffset>
                </wp:positionV>
                <wp:extent cx="3197860" cy="2684145"/>
                <wp:effectExtent l="0" t="0" r="0" b="1905"/>
                <wp:wrapNone/>
                <wp:docPr id="232" name="テキスト ボックス 232"/>
                <wp:cNvGraphicFramePr/>
                <a:graphic xmlns:a="http://schemas.openxmlformats.org/drawingml/2006/main">
                  <a:graphicData uri="http://schemas.microsoft.com/office/word/2010/wordprocessingShape">
                    <wps:wsp>
                      <wps:cNvSpPr txBox="1"/>
                      <wps:spPr>
                        <a:xfrm>
                          <a:off x="0" y="0"/>
                          <a:ext cx="3197860" cy="2684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01" w:rsidRPr="007038B9" w:rsidRDefault="00C35D01"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施策12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省エネルギー</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の推進</w:t>
                            </w:r>
                          </w:p>
                          <w:p w:rsidR="00C35D01" w:rsidRPr="003E7553" w:rsidRDefault="00C35D01" w:rsidP="00C35D01">
                            <w:pPr>
                              <w:rPr>
                                <w:rFonts w:ascii="HG丸ｺﾞｼｯｸM-PRO" w:eastAsia="HG丸ｺﾞｼｯｸM-PRO" w:hAnsi="HG丸ｺﾞｼｯｸM-PRO"/>
                                <w:color w:val="000000" w:themeColor="text1"/>
                              </w:rPr>
                            </w:pPr>
                            <w:r w:rsidRPr="003E7553">
                              <w:rPr>
                                <w:rFonts w:ascii="HG丸ｺﾞｼｯｸM-PRO" w:eastAsia="HG丸ｺﾞｼｯｸM-PRO" w:hAnsi="HG丸ｺﾞｼｯｸM-PRO" w:hint="eastAsia"/>
                                <w:color w:val="000000" w:themeColor="text1"/>
                              </w:rPr>
                              <w:t xml:space="preserve">　日常生活での</w:t>
                            </w:r>
                            <w:r w:rsidRPr="003E7553">
                              <w:rPr>
                                <w:rFonts w:ascii="HG丸ｺﾞｼｯｸM-PRO" w:eastAsia="HG丸ｺﾞｼｯｸM-PRO" w:hAnsi="HG丸ｺﾞｼｯｸM-PRO"/>
                                <w:color w:val="000000" w:themeColor="text1"/>
                              </w:rPr>
                              <w:t>エネルギー消費を抑制するとともに、事業活動での省エネルギーに向けた取り組みの普及啓発を図ります。</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省エネルギーに向けたライフスタイルの情報提供</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屋上緑化や緑のカーテンの設置促進</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LED照明などの省エネルギー型設備の普及啓発</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茨城エコ事業所登録制度の普及、ISO14001やエコアクション21の認証取得の促進</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公共施設や防犯灯へのLED照明の導入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4D888" id="テキスト ボックス 232" o:spid="_x0000_s1084" type="#_x0000_t202" style="position:absolute;margin-left:7.45pt;margin-top:2pt;width:251.8pt;height:211.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" filled="f" stroked="f" strokeweight=".5pt">
                <v:textbox>
                  <w:txbxContent>
                    <w:p w:rsidR="00C35D01" w:rsidRPr="007038B9" w:rsidRDefault="00C35D01"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施策12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省エネルギー</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の推進</w:t>
                      </w:r>
                    </w:p>
                    <w:p w:rsidR="00C35D01" w:rsidRPr="003E7553" w:rsidRDefault="00C35D01" w:rsidP="00C35D01">
                      <w:pPr>
                        <w:rPr>
                          <w:rFonts w:ascii="HG丸ｺﾞｼｯｸM-PRO" w:eastAsia="HG丸ｺﾞｼｯｸM-PRO" w:hAnsi="HG丸ｺﾞｼｯｸM-PRO"/>
                          <w:color w:val="000000" w:themeColor="text1"/>
                        </w:rPr>
                      </w:pPr>
                      <w:r w:rsidRPr="003E7553">
                        <w:rPr>
                          <w:rFonts w:ascii="HG丸ｺﾞｼｯｸM-PRO" w:eastAsia="HG丸ｺﾞｼｯｸM-PRO" w:hAnsi="HG丸ｺﾞｼｯｸM-PRO" w:hint="eastAsia"/>
                          <w:color w:val="000000" w:themeColor="text1"/>
                        </w:rPr>
                        <w:t xml:space="preserve">　日常生活での</w:t>
                      </w:r>
                      <w:r w:rsidRPr="003E7553">
                        <w:rPr>
                          <w:rFonts w:ascii="HG丸ｺﾞｼｯｸM-PRO" w:eastAsia="HG丸ｺﾞｼｯｸM-PRO" w:hAnsi="HG丸ｺﾞｼｯｸM-PRO"/>
                          <w:color w:val="000000" w:themeColor="text1"/>
                        </w:rPr>
                        <w:t>エネルギー消費を抑制するとともに、事業活動での省エネルギーに向けた取り組みの普及啓発を図ります。</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省エネルギーに向けたライフスタイルの情報提供</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屋上緑化や緑のカーテンの設置促進</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LED照明などの省エネルギー型設備の普及啓発</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茨城エコ事業所登録制度の普及、ISO14001やエコアクション21の認証取得の促進</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公共施設や防犯灯へのLED照明の導入</w:t>
                      </w:r>
                    </w:p>
                  </w:txbxContent>
                </v:textbox>
              </v:shape>
            </w:pict>
          </mc:Fallback>
        </mc:AlternateContent>
      </w:r>
      <w:r w:rsidR="00A71DF9">
        <w:rPr>
          <w:noProof/>
        </w:rPr>
        <mc:AlternateContent>
          <mc:Choice Requires="wpg">
            <w:drawing>
              <wp:anchor distT="0" distB="0" distL="114300" distR="114300" simplePos="0" relativeHeight="251663872" behindDoc="0" locked="0" layoutInCell="1" allowOverlap="1" wp14:anchorId="74CFD565" wp14:editId="643A6C70">
                <wp:simplePos x="0" y="0"/>
                <wp:positionH relativeFrom="column">
                  <wp:posOffset>177165</wp:posOffset>
                </wp:positionH>
                <wp:positionV relativeFrom="paragraph">
                  <wp:posOffset>68580</wp:posOffset>
                </wp:positionV>
                <wp:extent cx="2796540" cy="215900"/>
                <wp:effectExtent l="38100" t="38100" r="80010" b="88900"/>
                <wp:wrapNone/>
                <wp:docPr id="78" name="グループ化 78"/>
                <wp:cNvGraphicFramePr/>
                <a:graphic xmlns:a="http://schemas.openxmlformats.org/drawingml/2006/main">
                  <a:graphicData uri="http://schemas.microsoft.com/office/word/2010/wordprocessingGroup">
                    <wpg:wgp>
                      <wpg:cNvGrpSpPr/>
                      <wpg:grpSpPr>
                        <a:xfrm>
                          <a:off x="0" y="0"/>
                          <a:ext cx="2796540" cy="215900"/>
                          <a:chOff x="0" y="0"/>
                          <a:chExt cx="2796972" cy="215900"/>
                        </a:xfrm>
                      </wpg:grpSpPr>
                      <wps:wsp>
                        <wps:cNvPr id="79" name="直線コネクタ 79"/>
                        <wps:cNvCnPr/>
                        <wps:spPr>
                          <a:xfrm>
                            <a:off x="2077517" y="197511"/>
                            <a:ext cx="719455" cy="0"/>
                          </a:xfrm>
                          <a:prstGeom prst="line">
                            <a:avLst/>
                          </a:prstGeom>
                          <a:noFill/>
                          <a:ln w="25400" cap="rnd" cmpd="sng" algn="ctr">
                            <a:solidFill>
                              <a:srgbClr val="FF7C80"/>
                            </a:solidFill>
                            <a:prstDash val="solid"/>
                            <a:miter lim="800000"/>
                          </a:ln>
                          <a:effectLst>
                            <a:outerShdw blurRad="50800" dist="38100" dir="2700000" algn="tl" rotWithShape="0">
                              <a:prstClr val="black">
                                <a:alpha val="40000"/>
                              </a:prstClr>
                            </a:outerShdw>
                          </a:effectLst>
                        </wps:spPr>
                        <wps:bodyPr/>
                      </wps:wsp>
                      <wps:wsp>
                        <wps:cNvPr id="80" name="片側の 2 つの角を丸めた四角形 80"/>
                        <wps:cNvSpPr/>
                        <wps:spPr>
                          <a:xfrm>
                            <a:off x="0" y="0"/>
                            <a:ext cx="2100263" cy="215900"/>
                          </a:xfrm>
                          <a:prstGeom prst="round2SameRect">
                            <a:avLst>
                              <a:gd name="adj1" fmla="val 44663"/>
                              <a:gd name="adj2" fmla="val 0"/>
                            </a:avLst>
                          </a:prstGeom>
                          <a:solidFill>
                            <a:srgbClr val="FF7C8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C9FA41" id="グループ化 78" o:spid="_x0000_s1026" style="position:absolute;left:0;text-align:left;margin-left:13.95pt;margin-top:5.4pt;width:220.2pt;height:17pt;z-index:251781120" coordsize="27969,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">
                <v:line id="直線コネクタ 79" o:spid="_x0000_s1027" style="position:absolute;visibility:visible;mso-wrap-style:square" from="20775,1975" to="27969,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a7sQAAADbAAAADwAAAGRycy9kb3ducmV2LnhtbESPQWsCMRSE7wX/Q3gFL6Vm9eDq1ihS&#10;sLjgpeoPeGzebpZuXpYk6uqvbwpCj8PMfMOsNoPtxJV8aB0rmE4yEMSV0y03Cs6n3fsCRIjIGjvH&#10;pOBOATbr0csKC+1u/E3XY2xEgnAoUIGJsS+kDJUhi2HieuLk1c5bjEn6RmqPtwS3nZxl2VxabDkt&#10;GOzp01D1c7xYBeXDzDr3lV/Kg32r83o69+UOlRq/DtsPEJGG+B9+tvdaQb6Evy/p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SZruxAAAANsAAAAPAAAAAAAAAAAA&#10;AAAAAKECAABkcnMvZG93bnJldi54bWxQSwUGAAAAAAQABAD5AAAAkgMAAAAA&#10;" strokecolor="#ff7c80" strokeweight="2pt">
                  <v:stroke joinstyle="miter" endcap="round"/>
                  <v:shadow on="t" color="black" opacity="26214f" origin="-.5,-.5" offset=".74836mm,.74836mm"/>
                </v:line>
                <v:shape id="片側の 2 つの角を丸めた四角形 80" o:spid="_x0000_s1028" style="position:absolute;width:21002;height:2159;visibility:visible;mso-wrap-style:square;v-text-anchor:middle" coordsize="2100263,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Oy8AA&#10;AADbAAAADwAAAGRycy9kb3ducmV2LnhtbERPy26CQBTdN/EfJtekuzJIH1F0NLSJSZcWm7C9Ya6A&#10;MneQGRD/3lk06fLkvDe7ybRipN41lhUsohgEcWl1w5WC3+P+ZQnCeWSNrWVScCcHu+3saYOptjf+&#10;oTH3lQgh7FJUUHvfpVK6siaDLrIdceBOtjfoA+wrqXu8hXDTyiSOP6TBhkNDjR191VRe8sEouA6X&#10;ZPWaaZN/Du/n4u1QVDSyUs/zKVuD8DT5f/Gf+1srWIb14Uv4AX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cOy8AAAADbAAAADwAAAAAAAAAAAAAAAACYAgAAZHJzL2Rvd25y&#10;ZXYueG1sUEsFBgAAAAAEAAQA9QAAAIUDAAAAAA==&#10;" path="m96427,l2003836,v53255,,96427,43172,96427,96427l2100263,215900r,l,215900r,l,96427c,43172,43172,,96427,xe" fillcolor="#ff7c80" stroked="f" strokeweight="1pt">
                  <v:stroke joinstyle="miter"/>
                  <v:shadow on="t" color="black" opacity="26214f" origin="-.5,-.5" offset=".74836mm,.74836mm"/>
                  <v:path arrowok="t" o:connecttype="custom" o:connectlocs="96427,0;2003836,0;2100263,96427;2100263,215900;2100263,215900;0,215900;0,215900;0,96427;96427,0" o:connectangles="0,0,0,0,0,0,0,0,0"/>
                </v:shape>
              </v:group>
            </w:pict>
          </mc:Fallback>
        </mc:AlternateContent>
      </w:r>
      <w:r w:rsidR="00A71DF9">
        <w:rPr>
          <w:noProof/>
        </w:rPr>
        <mc:AlternateContent>
          <mc:Choice Requires="wps">
            <w:drawing>
              <wp:anchor distT="0" distB="0" distL="114300" distR="114300" simplePos="0" relativeHeight="251660800" behindDoc="0" locked="0" layoutInCell="1" allowOverlap="1" wp14:anchorId="305F027E" wp14:editId="47EF74A3">
                <wp:simplePos x="0" y="0"/>
                <wp:positionH relativeFrom="column">
                  <wp:posOffset>3507105</wp:posOffset>
                </wp:positionH>
                <wp:positionV relativeFrom="paragraph">
                  <wp:posOffset>3359150</wp:posOffset>
                </wp:positionV>
                <wp:extent cx="3058795" cy="215900"/>
                <wp:effectExtent l="38100" t="38100" r="84455" b="88900"/>
                <wp:wrapNone/>
                <wp:docPr id="74" name="片側の 2 つの角を丸めた四角形 74"/>
                <wp:cNvGraphicFramePr/>
                <a:graphic xmlns:a="http://schemas.openxmlformats.org/drawingml/2006/main">
                  <a:graphicData uri="http://schemas.microsoft.com/office/word/2010/wordprocessingShape">
                    <wps:wsp>
                      <wps:cNvSpPr/>
                      <wps:spPr>
                        <a:xfrm>
                          <a:off x="0" y="0"/>
                          <a:ext cx="3058795" cy="215900"/>
                        </a:xfrm>
                        <a:prstGeom prst="round2SameRect">
                          <a:avLst>
                            <a:gd name="adj1" fmla="val 44663"/>
                            <a:gd name="adj2" fmla="val 0"/>
                          </a:avLst>
                        </a:prstGeom>
                        <a:solidFill>
                          <a:srgbClr val="FF7C8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5CCB5D" id="片側の 2 つの角を丸めた四角形 74" o:spid="_x0000_s1026" style="position:absolute;left:0;text-align:left;margin-left:276.15pt;margin-top:264.5pt;width:240.85pt;height:17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58795,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" path="m96427,l2962368,v53255,,96427,43172,96427,96427l3058795,215900r,l,215900r,l,96427c,43172,43172,,96427,xe" fillcolor="#ff7c80" stroked="f" strokeweight="1pt">
                <v:stroke joinstyle="miter"/>
                <v:shadow on="t" color="black" opacity="26214f" origin="-.5,-.5" offset=".74836mm,.74836mm"/>
                <v:path arrowok="t" o:connecttype="custom" o:connectlocs="96427,0;2962368,0;3058795,96427;3058795,215900;3058795,215900;0,215900;0,215900;0,96427;96427,0" o:connectangles="0,0,0,0,0,0,0,0,0"/>
              </v:shape>
            </w:pict>
          </mc:Fallback>
        </mc:AlternateContent>
      </w:r>
      <w:r w:rsidR="00A71DF9" w:rsidRPr="009E10E2">
        <w:rPr>
          <w:noProof/>
        </w:rPr>
        <mc:AlternateContent>
          <mc:Choice Requires="wps">
            <w:drawing>
              <wp:anchor distT="0" distB="0" distL="114300" distR="114300" simplePos="0" relativeHeight="251677184" behindDoc="0" locked="0" layoutInCell="1" allowOverlap="1" wp14:anchorId="485A7B63" wp14:editId="523C6D90">
                <wp:simplePos x="0" y="0"/>
                <wp:positionH relativeFrom="column">
                  <wp:posOffset>3362325</wp:posOffset>
                </wp:positionH>
                <wp:positionV relativeFrom="paragraph">
                  <wp:posOffset>1819275</wp:posOffset>
                </wp:positionV>
                <wp:extent cx="3197860" cy="166751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3197860" cy="166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01" w:rsidRPr="007038B9" w:rsidRDefault="00C35D01"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施策</w:t>
                            </w:r>
                            <w:r w:rsidRPr="007038B9">
                              <w:rPr>
                                <w:rFonts w:ascii="HG丸ｺﾞｼｯｸM-PRO" w:eastAsia="HG丸ｺﾞｼｯｸM-PRO" w:hAnsi="HG丸ｺﾞｼｯｸM-PRO"/>
                                <w:b/>
                                <w:i/>
                                <w:color w:val="FFFFFF" w:themeColor="background1"/>
                              </w:rPr>
                              <w:t>15</w:t>
                            </w:r>
                            <w:r w:rsidRPr="007038B9">
                              <w:rPr>
                                <w:rFonts w:ascii="HG丸ｺﾞｼｯｸM-PRO" w:eastAsia="HG丸ｺﾞｼｯｸM-PRO" w:hAnsi="HG丸ｺﾞｼｯｸM-PRO" w:hint="eastAsia"/>
                                <w:b/>
                                <w:i/>
                                <w:color w:val="FFFFFF" w:themeColor="background1"/>
                              </w:rPr>
                              <w:t xml:space="preserve">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緑化の</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推進</w:t>
                            </w:r>
                          </w:p>
                          <w:p w:rsidR="00C35D01" w:rsidRDefault="00C35D01" w:rsidP="00C35D01">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身近な林や公園の樹木の適切な維持管理</w:t>
                            </w:r>
                            <w:r>
                              <w:rPr>
                                <w:rFonts w:ascii="HG丸ｺﾞｼｯｸM-PRO" w:eastAsia="HG丸ｺﾞｼｯｸM-PRO" w:hAnsi="HG丸ｺﾞｼｯｸM-PRO" w:hint="eastAsia"/>
                                <w:color w:val="000000" w:themeColor="text1"/>
                              </w:rPr>
                              <w:t>とともに、</w:t>
                            </w:r>
                            <w:r>
                              <w:rPr>
                                <w:rFonts w:ascii="HG丸ｺﾞｼｯｸM-PRO" w:eastAsia="HG丸ｺﾞｼｯｸM-PRO" w:hAnsi="HG丸ｺﾞｼｯｸM-PRO"/>
                                <w:color w:val="000000" w:themeColor="text1"/>
                              </w:rPr>
                              <w:t>市民や事業者への意識啓発を推進します。</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社寺林や屋敷林などの身近な林の適正な管理の促進</w:t>
                            </w:r>
                          </w:p>
                          <w:p w:rsidR="00C35D01" w:rsidRDefault="00C35D01" w:rsidP="007038B9">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公園の適正な管理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C9B09" id="テキスト ボックス 234" o:spid="_x0000_s1085" type="#_x0000_t202" style="position:absolute;margin-left:264.75pt;margin-top:143.25pt;width:251.8pt;height:131.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" filled="f" stroked="f" strokeweight=".5pt">
                <v:textbox>
                  <w:txbxContent>
                    <w:p w:rsidR="00C35D01" w:rsidRPr="007038B9" w:rsidRDefault="00C35D01"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施策</w:t>
                      </w:r>
                      <w:r w:rsidRPr="007038B9">
                        <w:rPr>
                          <w:rFonts w:ascii="HG丸ｺﾞｼｯｸM-PRO" w:eastAsia="HG丸ｺﾞｼｯｸM-PRO" w:hAnsi="HG丸ｺﾞｼｯｸM-PRO"/>
                          <w:b/>
                          <w:i/>
                          <w:color w:val="FFFFFF" w:themeColor="background1"/>
                        </w:rPr>
                        <w:t>15</w:t>
                      </w:r>
                      <w:r w:rsidRPr="007038B9">
                        <w:rPr>
                          <w:rFonts w:ascii="HG丸ｺﾞｼｯｸM-PRO" w:eastAsia="HG丸ｺﾞｼｯｸM-PRO" w:hAnsi="HG丸ｺﾞｼｯｸM-PRO" w:hint="eastAsia"/>
                          <w:b/>
                          <w:i/>
                          <w:color w:val="FFFFFF" w:themeColor="background1"/>
                        </w:rPr>
                        <w:t xml:space="preserve">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緑化の</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推進</w:t>
                      </w:r>
                    </w:p>
                    <w:p w:rsidR="00C35D01" w:rsidRDefault="00C35D01" w:rsidP="00C35D01">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身近な林や公園の樹木の適切な維持管理</w:t>
                      </w:r>
                      <w:r>
                        <w:rPr>
                          <w:rFonts w:ascii="HG丸ｺﾞｼｯｸM-PRO" w:eastAsia="HG丸ｺﾞｼｯｸM-PRO" w:hAnsi="HG丸ｺﾞｼｯｸM-PRO" w:hint="eastAsia"/>
                          <w:color w:val="000000" w:themeColor="text1"/>
                        </w:rPr>
                        <w:t>とともに、</w:t>
                      </w:r>
                      <w:r>
                        <w:rPr>
                          <w:rFonts w:ascii="HG丸ｺﾞｼｯｸM-PRO" w:eastAsia="HG丸ｺﾞｼｯｸM-PRO" w:hAnsi="HG丸ｺﾞｼｯｸM-PRO"/>
                          <w:color w:val="000000" w:themeColor="text1"/>
                        </w:rPr>
                        <w:t>市民や事業者への意識啓発を推進します。</w:t>
                      </w:r>
                    </w:p>
                    <w:p w:rsidR="00C35D01" w:rsidRPr="003E7553"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社寺林や屋敷林などの身近な林の適正な管理の促進</w:t>
                      </w:r>
                    </w:p>
                    <w:p w:rsidR="00C35D01" w:rsidRDefault="00C35D01" w:rsidP="007038B9">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FF66FF"/>
                          <w14:shadow w14:blurRad="50800" w14:dist="38100" w14:dir="2700000" w14:sx="100000" w14:sy="100000" w14:kx="0" w14:ky="0" w14:algn="tl">
                            <w14:srgbClr w14:val="000000">
                              <w14:alpha w14:val="60000"/>
                            </w14:srgbClr>
                          </w14:shadow>
                        </w:rPr>
                        <w:t>●</w:t>
                      </w:r>
                      <w:r w:rsidRPr="003E7553">
                        <w:rPr>
                          <w:rFonts w:ascii="HG丸ｺﾞｼｯｸM-PRO" w:eastAsia="HG丸ｺﾞｼｯｸM-PRO" w:hAnsi="HG丸ｺﾞｼｯｸM-PRO" w:hint="eastAsia"/>
                          <w:color w:val="000000" w:themeColor="text1"/>
                        </w:rPr>
                        <w:t>公園の適正な管理</w:t>
                      </w:r>
                    </w:p>
                  </w:txbxContent>
                </v:textbox>
              </v:shape>
            </w:pict>
          </mc:Fallback>
        </mc:AlternateContent>
      </w:r>
      <w:r w:rsidR="00A71DF9">
        <w:rPr>
          <w:noProof/>
        </w:rPr>
        <mc:AlternateContent>
          <mc:Choice Requires="wpg">
            <w:drawing>
              <wp:anchor distT="0" distB="0" distL="114300" distR="114300" simplePos="0" relativeHeight="251658752" behindDoc="0" locked="0" layoutInCell="1" allowOverlap="1" wp14:anchorId="73441D07" wp14:editId="171A8F14">
                <wp:simplePos x="0" y="0"/>
                <wp:positionH relativeFrom="column">
                  <wp:posOffset>3506470</wp:posOffset>
                </wp:positionH>
                <wp:positionV relativeFrom="paragraph">
                  <wp:posOffset>1858645</wp:posOffset>
                </wp:positionV>
                <wp:extent cx="2796540" cy="215900"/>
                <wp:effectExtent l="38100" t="38100" r="80010" b="88900"/>
                <wp:wrapNone/>
                <wp:docPr id="59" name="グループ化 59"/>
                <wp:cNvGraphicFramePr/>
                <a:graphic xmlns:a="http://schemas.openxmlformats.org/drawingml/2006/main">
                  <a:graphicData uri="http://schemas.microsoft.com/office/word/2010/wordprocessingGroup">
                    <wpg:wgp>
                      <wpg:cNvGrpSpPr/>
                      <wpg:grpSpPr>
                        <a:xfrm>
                          <a:off x="0" y="0"/>
                          <a:ext cx="2796540" cy="215900"/>
                          <a:chOff x="0" y="0"/>
                          <a:chExt cx="2796972" cy="215900"/>
                        </a:xfrm>
                      </wpg:grpSpPr>
                      <wps:wsp>
                        <wps:cNvPr id="480" name="直線コネクタ 480"/>
                        <wps:cNvCnPr/>
                        <wps:spPr>
                          <a:xfrm>
                            <a:off x="2077517" y="197511"/>
                            <a:ext cx="719455" cy="0"/>
                          </a:xfrm>
                          <a:prstGeom prst="line">
                            <a:avLst/>
                          </a:prstGeom>
                          <a:noFill/>
                          <a:ln w="25400" cap="rnd" cmpd="sng" algn="ctr">
                            <a:solidFill>
                              <a:srgbClr val="FF7C80"/>
                            </a:solidFill>
                            <a:prstDash val="solid"/>
                            <a:miter lim="800000"/>
                          </a:ln>
                          <a:effectLst>
                            <a:outerShdw blurRad="50800" dist="38100" dir="2700000" algn="tl" rotWithShape="0">
                              <a:prstClr val="black">
                                <a:alpha val="40000"/>
                              </a:prstClr>
                            </a:outerShdw>
                          </a:effectLst>
                        </wps:spPr>
                        <wps:bodyPr/>
                      </wps:wsp>
                      <wps:wsp>
                        <wps:cNvPr id="481" name="片側の 2 つの角を丸めた四角形 481"/>
                        <wps:cNvSpPr/>
                        <wps:spPr>
                          <a:xfrm>
                            <a:off x="0" y="0"/>
                            <a:ext cx="2100263" cy="215900"/>
                          </a:xfrm>
                          <a:prstGeom prst="round2SameRect">
                            <a:avLst>
                              <a:gd name="adj1" fmla="val 44663"/>
                              <a:gd name="adj2" fmla="val 0"/>
                            </a:avLst>
                          </a:prstGeom>
                          <a:solidFill>
                            <a:srgbClr val="FF7C8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93ACC5" id="グループ化 59" o:spid="_x0000_s1026" style="position:absolute;left:0;text-align:left;margin-left:276.1pt;margin-top:146.35pt;width:220.2pt;height:17pt;z-index:251658752" coordsize="27969,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">
                <v:line id="直線コネクタ 480" o:spid="_x0000_s1027" style="position:absolute;visibility:visible;mso-wrap-style:square" from="20775,1975" to="27969,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JKe8EAAADcAAAADwAAAGRycy9kb3ducmV2LnhtbERPy4rCMBTdC/MP4QpuZEwVUekYZRCU&#10;Kbjx8QGX5rYpNjcliVrn681iYJaH815ve9uKB/nQOFYwnWQgiEunG64VXC/7zxWIEJE1to5JwYsC&#10;bDcfgzXm2j35RI9zrEUK4ZCjAhNjl0sZSkMWw8R1xImrnLcYE/S11B6fKdy2cpZlC2mx4dRgsKOd&#10;ofJ2vlsFxa+Zte6wvBdHO66W1XThiz0qNRr2318gIvXxX/zn/tEK5qs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skp7wQAAANwAAAAPAAAAAAAAAAAAAAAA&#10;AKECAABkcnMvZG93bnJldi54bWxQSwUGAAAAAAQABAD5AAAAjwMAAAAA&#10;" strokecolor="#ff7c80" strokeweight="2pt">
                  <v:stroke joinstyle="miter" endcap="round"/>
                  <v:shadow on="t" color="black" opacity="26214f" origin="-.5,-.5" offset=".74836mm,.74836mm"/>
                </v:line>
                <v:shape id="片側の 2 つの角を丸めた四角形 481" o:spid="_x0000_s1028" style="position:absolute;width:21002;height:2159;visibility:visible;mso-wrap-style:square;v-text-anchor:middle" coordsize="2100263,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9x9MQA&#10;AADcAAAADwAAAGRycy9kb3ducmV2LnhtbESPT2vCQBTE70K/w/IKvelGG4uNboItFHrUWPD6yL4m&#10;0ezbNLv502/vFgoeh5n5DbPLJtOIgTpXW1awXEQgiAuray4VfJ0+5hsQziNrbCyTgl9ykKUPsx0m&#10;2o58pCH3pQgQdgkqqLxvEyldUZFBt7AtcfC+bWfQB9mVUnc4Brhp5CqKXqTBmsNChS29V1Rc894o&#10;+Omvq9fnvTb5W7++nOPDuaSBlXp6nPZbEJ4mfw//tz+1gnizhL8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cfTEAAAA3AAAAA8AAAAAAAAAAAAAAAAAmAIAAGRycy9k&#10;b3ducmV2LnhtbFBLBQYAAAAABAAEAPUAAACJAwAAAAA=&#10;" path="m96427,l2003836,v53255,,96427,43172,96427,96427l2100263,215900r,l,215900r,l,96427c,43172,43172,,96427,xe" fillcolor="#ff7c80" stroked="f" strokeweight="1pt">
                  <v:stroke joinstyle="miter"/>
                  <v:shadow on="t" color="black" opacity="26214f" origin="-.5,-.5" offset=".74836mm,.74836mm"/>
                  <v:path arrowok="t" o:connecttype="custom" o:connectlocs="96427,0;2003836,0;2100263,96427;2100263,215900;2100263,215900;0,215900;0,215900;0,96427;96427,0" o:connectangles="0,0,0,0,0,0,0,0,0"/>
                </v:shape>
              </v:group>
            </w:pict>
          </mc:Fallback>
        </mc:AlternateContent>
      </w:r>
      <w:r w:rsidR="00A71DF9">
        <w:rPr>
          <w:noProof/>
        </w:rPr>
        <mc:AlternateContent>
          <mc:Choice Requires="wps">
            <w:drawing>
              <wp:anchor distT="0" distB="0" distL="114300" distR="114300" simplePos="0" relativeHeight="251662848" behindDoc="0" locked="0" layoutInCell="1" allowOverlap="1" wp14:anchorId="70EFBDB7" wp14:editId="384E1250">
                <wp:simplePos x="0" y="0"/>
                <wp:positionH relativeFrom="column">
                  <wp:posOffset>179070</wp:posOffset>
                </wp:positionH>
                <wp:positionV relativeFrom="paragraph">
                  <wp:posOffset>2723210</wp:posOffset>
                </wp:positionV>
                <wp:extent cx="2486660" cy="215900"/>
                <wp:effectExtent l="38100" t="38100" r="85090" b="88900"/>
                <wp:wrapNone/>
                <wp:docPr id="77" name="片側の 2 つの角を丸めた四角形 77"/>
                <wp:cNvGraphicFramePr/>
                <a:graphic xmlns:a="http://schemas.openxmlformats.org/drawingml/2006/main">
                  <a:graphicData uri="http://schemas.microsoft.com/office/word/2010/wordprocessingShape">
                    <wps:wsp>
                      <wps:cNvSpPr/>
                      <wps:spPr>
                        <a:xfrm>
                          <a:off x="0" y="0"/>
                          <a:ext cx="2486660" cy="215900"/>
                        </a:xfrm>
                        <a:prstGeom prst="round2SameRect">
                          <a:avLst>
                            <a:gd name="adj1" fmla="val 44663"/>
                            <a:gd name="adj2" fmla="val 0"/>
                          </a:avLst>
                        </a:prstGeom>
                        <a:solidFill>
                          <a:srgbClr val="FF7C80"/>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87F092" id="片側の 2 つの角を丸めた四角形 77" o:spid="_x0000_s1026" style="position:absolute;left:0;text-align:left;margin-left:14.1pt;margin-top:214.45pt;width:195.8pt;height:17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48666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" path="m96427,l2390233,v53255,,96427,43172,96427,96427l2486660,215900r,l,215900r,l,96427c,43172,43172,,96427,xe" fillcolor="#ff7c80" stroked="f" strokeweight="1pt">
                <v:stroke joinstyle="miter"/>
                <v:shadow on="t" color="black" opacity="26214f" origin="-.5,-.5" offset=".74836mm,.74836mm"/>
                <v:path arrowok="t" o:connecttype="custom" o:connectlocs="96427,0;2390233,0;2486660,96427;2486660,215900;2486660,215900;0,215900;0,215900;0,96427;96427,0" o:connectangles="0,0,0,0,0,0,0,0,0"/>
              </v:shape>
            </w:pict>
          </mc:Fallback>
        </mc:AlternateContent>
      </w:r>
      <w:r w:rsidR="009E10E2">
        <w:br w:type="page"/>
      </w:r>
    </w:p>
    <w:p w:rsidR="009E10E2" w:rsidRDefault="00A71DF9">
      <w:r>
        <w:rPr>
          <w:noProof/>
        </w:rPr>
        <mc:AlternateContent>
          <mc:Choice Requires="wps">
            <w:drawing>
              <wp:anchor distT="0" distB="0" distL="114300" distR="114300" simplePos="0" relativeHeight="251694592" behindDoc="0" locked="0" layoutInCell="1" allowOverlap="1" wp14:anchorId="30BD4C77" wp14:editId="692B362A">
                <wp:simplePos x="0" y="0"/>
                <wp:positionH relativeFrom="column">
                  <wp:posOffset>3636645</wp:posOffset>
                </wp:positionH>
                <wp:positionV relativeFrom="paragraph">
                  <wp:posOffset>-159690</wp:posOffset>
                </wp:positionV>
                <wp:extent cx="3005455" cy="325755"/>
                <wp:effectExtent l="0" t="0" r="0" b="55245"/>
                <wp:wrapNone/>
                <wp:docPr id="99" name="テキスト ボックス 99"/>
                <wp:cNvGraphicFramePr/>
                <a:graphic xmlns:a="http://schemas.openxmlformats.org/drawingml/2006/main">
                  <a:graphicData uri="http://schemas.microsoft.com/office/word/2010/wordprocessingShape">
                    <wps:wsp>
                      <wps:cNvSpPr txBox="1"/>
                      <wps:spPr>
                        <a:xfrm>
                          <a:off x="0" y="0"/>
                          <a:ext cx="3005455" cy="325755"/>
                        </a:xfrm>
                        <a:prstGeom prst="rect">
                          <a:avLst/>
                        </a:prstGeom>
                        <a:noFill/>
                        <a:ln w="6350">
                          <a:noFill/>
                        </a:ln>
                        <a:effectLst>
                          <a:outerShdw blurRad="50800" dist="38100" dir="2700000" algn="tl" rotWithShape="0">
                            <a:srgbClr val="FF0000">
                              <a:alpha val="40000"/>
                            </a:srgbClr>
                          </a:outerShdw>
                        </a:effectLst>
                      </wps:spPr>
                      <wps:style>
                        <a:lnRef idx="0">
                          <a:schemeClr val="accent1"/>
                        </a:lnRef>
                        <a:fillRef idx="0">
                          <a:schemeClr val="accent1"/>
                        </a:fillRef>
                        <a:effectRef idx="0">
                          <a:schemeClr val="accent1"/>
                        </a:effectRef>
                        <a:fontRef idx="minor">
                          <a:schemeClr val="dk1"/>
                        </a:fontRef>
                      </wps:style>
                      <wps:txbx>
                        <w:txbxContent>
                          <w:p w:rsidR="00A71DF9" w:rsidRPr="00646949" w:rsidRDefault="00A71DF9" w:rsidP="00646949">
                            <w:pPr>
                              <w:wordWrap w:val="0"/>
                              <w:jc w:val="right"/>
                              <w:rPr>
                                <w:rFonts w:ascii="HG丸ｺﾞｼｯｸM-PRO" w:eastAsia="HG丸ｺﾞｼｯｸM-PRO" w:hAnsi="HG丸ｺﾞｼｯｸM-PRO"/>
                                <w:b/>
                                <w:color w:val="FF3300"/>
                                <w:sz w:val="24"/>
                              </w:rPr>
                            </w:pPr>
                            <w:r w:rsidRPr="00646949">
                              <w:rPr>
                                <w:rFonts w:ascii="HG丸ｺﾞｼｯｸM-PRO" w:eastAsia="HG丸ｺﾞｼｯｸM-PRO" w:hAnsi="HG丸ｺﾞｼｯｸM-PRO" w:hint="eastAsia"/>
                                <w:b/>
                                <w:color w:val="FF3300"/>
                                <w:sz w:val="24"/>
                              </w:rPr>
                              <w:t>● 基本目標</w:t>
                            </w:r>
                            <w:r w:rsidRPr="00646949">
                              <w:rPr>
                                <w:rFonts w:ascii="HG丸ｺﾞｼｯｸM-PRO" w:eastAsia="HG丸ｺﾞｼｯｸM-PRO" w:hAnsi="HG丸ｺﾞｼｯｸM-PRO"/>
                                <w:b/>
                                <w:color w:val="FF3300"/>
                                <w:sz w:val="24"/>
                              </w:rPr>
                              <w:t>に対応する</w:t>
                            </w:r>
                            <w:r w:rsidR="00646949" w:rsidRPr="00646949">
                              <w:rPr>
                                <w:rFonts w:ascii="HG丸ｺﾞｼｯｸM-PRO" w:eastAsia="HG丸ｺﾞｼｯｸM-PRO" w:hAnsi="HG丸ｺﾞｼｯｸM-PRO" w:hint="eastAsia"/>
                                <w:b/>
                                <w:color w:val="FF3300"/>
                                <w:sz w:val="24"/>
                              </w:rPr>
                              <w:t xml:space="preserve">施策 </w:t>
                            </w:r>
                            <w:r w:rsidRPr="00646949">
                              <w:rPr>
                                <w:rFonts w:ascii="HG丸ｺﾞｼｯｸM-PRO" w:eastAsia="HG丸ｺﾞｼｯｸM-PRO" w:hAnsi="HG丸ｺﾞｼｯｸM-PRO" w:hint="eastAsia"/>
                                <w:b/>
                                <w:color w:val="FF330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BD4C77" id="テキスト ボックス 99" o:spid="_x0000_s1087" type="#_x0000_t202" style="position:absolute;left:0;text-align:left;margin-left:286.35pt;margin-top:-12.55pt;width:236.65pt;height:25.6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" filled="f" stroked="f" strokeweight=".5pt">
                <v:shadow on="t" color="red" opacity="26214f" origin="-.5,-.5" offset=".74836mm,.74836mm"/>
                <v:textbox>
                  <w:txbxContent>
                    <w:p w:rsidR="00A71DF9" w:rsidRPr="00646949" w:rsidRDefault="00A71DF9" w:rsidP="00646949">
                      <w:pPr>
                        <w:wordWrap w:val="0"/>
                        <w:jc w:val="right"/>
                        <w:rPr>
                          <w:rFonts w:ascii="HG丸ｺﾞｼｯｸM-PRO" w:eastAsia="HG丸ｺﾞｼｯｸM-PRO" w:hAnsi="HG丸ｺﾞｼｯｸM-PRO"/>
                          <w:b/>
                          <w:color w:val="FF3300"/>
                          <w:sz w:val="24"/>
                        </w:rPr>
                      </w:pPr>
                      <w:r w:rsidRPr="00646949">
                        <w:rPr>
                          <w:rFonts w:ascii="HG丸ｺﾞｼｯｸM-PRO" w:eastAsia="HG丸ｺﾞｼｯｸM-PRO" w:hAnsi="HG丸ｺﾞｼｯｸM-PRO" w:hint="eastAsia"/>
                          <w:b/>
                          <w:color w:val="FF3300"/>
                          <w:sz w:val="24"/>
                        </w:rPr>
                        <w:t>● 基本目標</w:t>
                      </w:r>
                      <w:r w:rsidRPr="00646949">
                        <w:rPr>
                          <w:rFonts w:ascii="HG丸ｺﾞｼｯｸM-PRO" w:eastAsia="HG丸ｺﾞｼｯｸM-PRO" w:hAnsi="HG丸ｺﾞｼｯｸM-PRO"/>
                          <w:b/>
                          <w:color w:val="FF3300"/>
                          <w:sz w:val="24"/>
                        </w:rPr>
                        <w:t>に対応する</w:t>
                      </w:r>
                      <w:r w:rsidR="00646949" w:rsidRPr="00646949">
                        <w:rPr>
                          <w:rFonts w:ascii="HG丸ｺﾞｼｯｸM-PRO" w:eastAsia="HG丸ｺﾞｼｯｸM-PRO" w:hAnsi="HG丸ｺﾞｼｯｸM-PRO" w:hint="eastAsia"/>
                          <w:b/>
                          <w:color w:val="FF3300"/>
                          <w:sz w:val="24"/>
                        </w:rPr>
                        <w:t xml:space="preserve">施策 </w:t>
                      </w:r>
                      <w:r w:rsidRPr="00646949">
                        <w:rPr>
                          <w:rFonts w:ascii="HG丸ｺﾞｼｯｸM-PRO" w:eastAsia="HG丸ｺﾞｼｯｸM-PRO" w:hAnsi="HG丸ｺﾞｼｯｸM-PRO" w:hint="eastAsia"/>
                          <w:b/>
                          <w:color w:val="FF3300"/>
                          <w:sz w:val="24"/>
                        </w:rPr>
                        <w:t>●</w:t>
                      </w:r>
                    </w:p>
                  </w:txbxContent>
                </v:textbox>
              </v:shape>
            </w:pict>
          </mc:Fallback>
        </mc:AlternateContent>
      </w:r>
      <w:r w:rsidR="007038B9">
        <w:rPr>
          <w:noProof/>
        </w:rPr>
        <mc:AlternateContent>
          <mc:Choice Requires="wps">
            <w:drawing>
              <wp:anchor distT="0" distB="0" distL="114300" distR="114300" simplePos="0" relativeHeight="251665920" behindDoc="0" locked="0" layoutInCell="1" allowOverlap="1" wp14:anchorId="39C9C74B" wp14:editId="0CEF6084">
                <wp:simplePos x="0" y="0"/>
                <wp:positionH relativeFrom="column">
                  <wp:posOffset>288290</wp:posOffset>
                </wp:positionH>
                <wp:positionV relativeFrom="paragraph">
                  <wp:posOffset>93345</wp:posOffset>
                </wp:positionV>
                <wp:extent cx="2984500" cy="321310"/>
                <wp:effectExtent l="0" t="0" r="0" b="2540"/>
                <wp:wrapNone/>
                <wp:docPr id="82" name="テキスト ボックス 82"/>
                <wp:cNvGraphicFramePr/>
                <a:graphic xmlns:a="http://schemas.openxmlformats.org/drawingml/2006/main">
                  <a:graphicData uri="http://schemas.microsoft.com/office/word/2010/wordprocessingShape">
                    <wps:wsp>
                      <wps:cNvSpPr txBox="1"/>
                      <wps:spPr>
                        <a:xfrm>
                          <a:off x="0" y="0"/>
                          <a:ext cx="298450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01" w:rsidRPr="00C35D01" w:rsidRDefault="00C35D01">
                            <w:pPr>
                              <w:rPr>
                                <w:color w:val="FFFFFF" w:themeColor="background1"/>
                              </w:rPr>
                            </w:pPr>
                            <w:r w:rsidRPr="00C35D01">
                              <w:rPr>
                                <w:rFonts w:ascii="HG丸ｺﾞｼｯｸM-PRO" w:eastAsia="HG丸ｺﾞｼｯｸM-PRO" w:hAnsi="HG丸ｺﾞｼｯｸM-PRO" w:hint="eastAsia"/>
                                <w:b/>
                                <w:i/>
                                <w:color w:val="FFFFFF" w:themeColor="background1"/>
                              </w:rPr>
                              <w:t>基本目標４</w:t>
                            </w:r>
                            <w:r w:rsidRPr="00C35D01">
                              <w:rPr>
                                <w:rFonts w:ascii="HG丸ｺﾞｼｯｸM-PRO" w:eastAsia="HG丸ｺﾞｼｯｸM-PRO" w:hAnsi="HG丸ｺﾞｼｯｸM-PRO"/>
                                <w:b/>
                                <w:i/>
                                <w:color w:val="FFFFFF" w:themeColor="background1"/>
                              </w:rPr>
                              <w:t xml:space="preserve">　</w:t>
                            </w:r>
                            <w:r w:rsidRPr="00C35D01">
                              <w:rPr>
                                <w:rFonts w:ascii="HG丸ｺﾞｼｯｸM-PRO" w:eastAsia="HG丸ｺﾞｼｯｸM-PRO" w:hAnsi="HG丸ｺﾞｼｯｸM-PRO" w:hint="eastAsia"/>
                                <w:b/>
                                <w:i/>
                                <w:color w:val="FFFFFF" w:themeColor="background1"/>
                              </w:rPr>
                              <w:t>環境を</w:t>
                            </w:r>
                            <w:r w:rsidRPr="00C35D01">
                              <w:rPr>
                                <w:rFonts w:ascii="HG丸ｺﾞｼｯｸM-PRO" w:eastAsia="HG丸ｺﾞｼｯｸM-PRO" w:hAnsi="HG丸ｺﾞｼｯｸM-PRO"/>
                                <w:b/>
                                <w:i/>
                                <w:color w:val="FFFFFF" w:themeColor="background1"/>
                              </w:rPr>
                              <w:t>守る人を育むまち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9C74B" id="テキスト ボックス 82" o:spid="_x0000_s1088" type="#_x0000_t202" style="position:absolute;left:0;text-align:left;margin-left:22.7pt;margin-top:7.35pt;width:235pt;height:25.3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" filled="f" stroked="f" strokeweight=".5pt">
                <v:textbox>
                  <w:txbxContent>
                    <w:p w:rsidR="00C35D01" w:rsidRPr="00C35D01" w:rsidRDefault="00C35D01">
                      <w:pPr>
                        <w:rPr>
                          <w:color w:val="FFFFFF" w:themeColor="background1"/>
                        </w:rPr>
                      </w:pPr>
                      <w:r w:rsidRPr="00C35D01">
                        <w:rPr>
                          <w:rFonts w:ascii="HG丸ｺﾞｼｯｸM-PRO" w:eastAsia="HG丸ｺﾞｼｯｸM-PRO" w:hAnsi="HG丸ｺﾞｼｯｸM-PRO" w:hint="eastAsia"/>
                          <w:b/>
                          <w:i/>
                          <w:color w:val="FFFFFF" w:themeColor="background1"/>
                        </w:rPr>
                        <w:t>基本目標４</w:t>
                      </w:r>
                      <w:r w:rsidRPr="00C35D01">
                        <w:rPr>
                          <w:rFonts w:ascii="HG丸ｺﾞｼｯｸM-PRO" w:eastAsia="HG丸ｺﾞｼｯｸM-PRO" w:hAnsi="HG丸ｺﾞｼｯｸM-PRO"/>
                          <w:b/>
                          <w:i/>
                          <w:color w:val="FFFFFF" w:themeColor="background1"/>
                        </w:rPr>
                        <w:t xml:space="preserve">　</w:t>
                      </w:r>
                      <w:r w:rsidRPr="00C35D01">
                        <w:rPr>
                          <w:rFonts w:ascii="HG丸ｺﾞｼｯｸM-PRO" w:eastAsia="HG丸ｺﾞｼｯｸM-PRO" w:hAnsi="HG丸ｺﾞｼｯｸM-PRO" w:hint="eastAsia"/>
                          <w:b/>
                          <w:i/>
                          <w:color w:val="FFFFFF" w:themeColor="background1"/>
                        </w:rPr>
                        <w:t>環境を</w:t>
                      </w:r>
                      <w:r w:rsidRPr="00C35D01">
                        <w:rPr>
                          <w:rFonts w:ascii="HG丸ｺﾞｼｯｸM-PRO" w:eastAsia="HG丸ｺﾞｼｯｸM-PRO" w:hAnsi="HG丸ｺﾞｼｯｸM-PRO"/>
                          <w:b/>
                          <w:i/>
                          <w:color w:val="FFFFFF" w:themeColor="background1"/>
                        </w:rPr>
                        <w:t>守る人を育むまち</w:t>
                      </w:r>
                    </w:p>
                  </w:txbxContent>
                </v:textbox>
              </v:shape>
            </w:pict>
          </mc:Fallback>
        </mc:AlternateContent>
      </w:r>
      <w:r w:rsidR="007038B9">
        <w:rPr>
          <w:noProof/>
        </w:rPr>
        <mc:AlternateContent>
          <mc:Choice Requires="wpg">
            <w:drawing>
              <wp:anchor distT="0" distB="0" distL="114300" distR="114300" simplePos="0" relativeHeight="251664896" behindDoc="0" locked="0" layoutInCell="1" allowOverlap="1" wp14:anchorId="56565A61" wp14:editId="49D61E71">
                <wp:simplePos x="0" y="0"/>
                <wp:positionH relativeFrom="column">
                  <wp:posOffset>204140</wp:posOffset>
                </wp:positionH>
                <wp:positionV relativeFrom="paragraph">
                  <wp:posOffset>127635</wp:posOffset>
                </wp:positionV>
                <wp:extent cx="4039235" cy="251460"/>
                <wp:effectExtent l="38100" t="38100" r="113665" b="110490"/>
                <wp:wrapNone/>
                <wp:docPr id="81" name="グループ化 81"/>
                <wp:cNvGraphicFramePr/>
                <a:graphic xmlns:a="http://schemas.openxmlformats.org/drawingml/2006/main">
                  <a:graphicData uri="http://schemas.microsoft.com/office/word/2010/wordprocessingGroup">
                    <wpg:wgp>
                      <wpg:cNvGrpSpPr/>
                      <wpg:grpSpPr>
                        <a:xfrm>
                          <a:off x="0" y="0"/>
                          <a:ext cx="4039235" cy="251460"/>
                          <a:chOff x="0" y="0"/>
                          <a:chExt cx="4039616" cy="251460"/>
                        </a:xfrm>
                      </wpg:grpSpPr>
                      <wps:wsp>
                        <wps:cNvPr id="293" name="片側の 2 つの角を丸めた四角形 293"/>
                        <wps:cNvSpPr/>
                        <wps:spPr>
                          <a:xfrm>
                            <a:off x="0" y="0"/>
                            <a:ext cx="2803585" cy="251460"/>
                          </a:xfrm>
                          <a:prstGeom prst="round2SameRect">
                            <a:avLst>
                              <a:gd name="adj1" fmla="val 37255"/>
                              <a:gd name="adj2" fmla="val 0"/>
                            </a:avLst>
                          </a:prstGeom>
                          <a:solidFill>
                            <a:srgbClr val="660066"/>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直線コネクタ 351"/>
                        <wps:cNvCnPr/>
                        <wps:spPr>
                          <a:xfrm>
                            <a:off x="2779776" y="241401"/>
                            <a:ext cx="1259840" cy="0"/>
                          </a:xfrm>
                          <a:prstGeom prst="line">
                            <a:avLst/>
                          </a:prstGeom>
                          <a:noFill/>
                          <a:ln w="25400" cap="rnd" cmpd="sng" algn="ctr">
                            <a:solidFill>
                              <a:srgbClr val="660066"/>
                            </a:solidFill>
                            <a:prstDash val="solid"/>
                            <a:miter lim="800000"/>
                          </a:ln>
                          <a:effectLst>
                            <a:outerShdw blurRad="50800" dist="38100" dir="2700000" algn="tl" rotWithShape="0">
                              <a:prstClr val="black">
                                <a:alpha val="40000"/>
                              </a:prstClr>
                            </a:outerShdw>
                          </a:effectLst>
                        </wps:spPr>
                        <wps:bodyPr/>
                      </wps:wsp>
                    </wpg:wgp>
                  </a:graphicData>
                </a:graphic>
              </wp:anchor>
            </w:drawing>
          </mc:Choice>
          <mc:Fallback>
            <w:pict>
              <v:group w14:anchorId="7927A85F" id="グループ化 81" o:spid="_x0000_s1026" style="position:absolute;left:0;text-align:left;margin-left:16.05pt;margin-top:10.05pt;width:318.05pt;height:19.8pt;z-index:251785216" coordsize="40396,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">
                <v:shape id="片側の 2 つの角を丸めた四角形 293" o:spid="_x0000_s1027" style="position:absolute;width:28035;height:2514;visibility:visible;mso-wrap-style:square;v-text-anchor:middle" coordsize="2803585,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5msQA&#10;AADcAAAADwAAAGRycy9kb3ducmV2LnhtbESPQWvCQBSE74L/YXmCN91UqU2jq4hQKD0UTXvw+My+&#10;JsHseyG71fTfdwXB4zAz3zCrTe8adaHO18IGnqYJKOJCbM2lge+vt0kKygdki40wGfgjD5v1cLDC&#10;zMqVD3TJQ6kihH2GBqoQ2kxrX1Tk0E+lJY7ej3QOQ5RdqW2H1wh3jZ4lyUI7rDkuVNjSrqLinP86&#10;A/r80Yfjc7vHfH96EZLjZ5qKMeNRv12CCtSHR/jefrcGZq9zuJ2JR0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guZrEAAAA3AAAAA8AAAAAAAAAAAAAAAAAmAIAAGRycy9k&#10;b3ducmV2LnhtbFBLBQYAAAAABAAEAPUAAACJAwAAAAA=&#10;" path="m93681,l2709904,v51739,,93681,41942,93681,93681l2803585,251460r,l,251460r,l,93681c,41942,41942,,93681,xe" fillcolor="#606" stroked="f" strokeweight="1pt">
                  <v:stroke joinstyle="miter"/>
                  <v:shadow on="t" color="black" opacity="26214f" origin="-.5,-.5" offset=".74836mm,.74836mm"/>
                  <v:path arrowok="t" o:connecttype="custom" o:connectlocs="93681,0;2709904,0;2803585,93681;2803585,251460;2803585,251460;0,251460;0,251460;0,93681;93681,0" o:connectangles="0,0,0,0,0,0,0,0,0"/>
                </v:shape>
                <v:line id="直線コネクタ 351" o:spid="_x0000_s1028" style="position:absolute;visibility:visible;mso-wrap-style:square" from="27797,2414" to="4039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YR8UAAADcAAAADwAAAGRycy9kb3ducmV2LnhtbESP0WrCQBRE3wv+w3KFvojZ2FCJqauo&#10;pFAoCGo+4JK9JqHZuyG7JunfdwuFPg4zc4bZ7ifTioF611hWsIpiEMSl1Q1XCorb+zIF4TyyxtYy&#10;KfgmB/vd7GmLmbYjX2i4+koECLsMFdTed5mUrqzJoItsRxy8u+0N+iD7SuoexwA3rXyJ47U02HBY&#10;qLGjU03l1/VhFIzUurRIdO7McXP+XKSPUz4slHqeT4c3EJ4m/x/+a39oBcnrCn7Ph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YYR8UAAADcAAAADwAAAAAAAAAA&#10;AAAAAAChAgAAZHJzL2Rvd25yZXYueG1sUEsFBgAAAAAEAAQA+QAAAJMDAAAAAA==&#10;" strokecolor="#606" strokeweight="2pt">
                  <v:stroke joinstyle="miter" endcap="round"/>
                  <v:shadow on="t" color="black" opacity="26214f" origin="-.5,-.5" offset=".74836mm,.74836mm"/>
                </v:line>
              </v:group>
            </w:pict>
          </mc:Fallback>
        </mc:AlternateContent>
      </w:r>
      <w:r w:rsidR="009E10E2">
        <w:rPr>
          <w:noProof/>
        </w:rPr>
        <mc:AlternateContent>
          <mc:Choice Requires="wps">
            <w:drawing>
              <wp:anchor distT="0" distB="0" distL="114300" distR="114300" simplePos="0" relativeHeight="251629056" behindDoc="0" locked="0" layoutInCell="1" allowOverlap="1" wp14:anchorId="365AC1C6" wp14:editId="52C891E9">
                <wp:simplePos x="0" y="0"/>
                <wp:positionH relativeFrom="column">
                  <wp:posOffset>-23305</wp:posOffset>
                </wp:positionH>
                <wp:positionV relativeFrom="paragraph">
                  <wp:posOffset>3810</wp:posOffset>
                </wp:positionV>
                <wp:extent cx="6684010" cy="9774555"/>
                <wp:effectExtent l="76200" t="76200" r="97790" b="93345"/>
                <wp:wrapNone/>
                <wp:docPr id="10" name="正方形/長方形 10"/>
                <wp:cNvGraphicFramePr/>
                <a:graphic xmlns:a="http://schemas.openxmlformats.org/drawingml/2006/main">
                  <a:graphicData uri="http://schemas.microsoft.com/office/word/2010/wordprocessingShape">
                    <wps:wsp>
                      <wps:cNvSpPr/>
                      <wps:spPr>
                        <a:xfrm>
                          <a:off x="0" y="0"/>
                          <a:ext cx="6684010" cy="9774555"/>
                        </a:xfrm>
                        <a:prstGeom prst="rect">
                          <a:avLst/>
                        </a:prstGeom>
                        <a:noFill/>
                        <a:ln w="12700" cap="rnd">
                          <a:solidFill>
                            <a:srgbClr val="92D050"/>
                          </a:solidFill>
                          <a:bevel/>
                        </a:ln>
                        <a:effectLst>
                          <a:glow rad="635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49D97" id="正方形/長方形 10" o:spid="_x0000_s1026" style="position:absolute;left:0;text-align:left;margin-left:-1.85pt;margin-top:.3pt;width:526.3pt;height:769.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" filled="f" strokecolor="#92d050" strokeweight="1pt">
                <v:stroke joinstyle="bevel" endcap="round"/>
              </v:rect>
            </w:pict>
          </mc:Fallback>
        </mc:AlternateContent>
      </w:r>
    </w:p>
    <w:p w:rsidR="009E10E2" w:rsidRDefault="00A71DF9">
      <w:r w:rsidRPr="009E10E2">
        <w:rPr>
          <w:noProof/>
        </w:rPr>
        <mc:AlternateContent>
          <mc:Choice Requires="wps">
            <w:drawing>
              <wp:anchor distT="0" distB="0" distL="114300" distR="114300" simplePos="0" relativeHeight="251633152" behindDoc="0" locked="0" layoutInCell="1" allowOverlap="1" wp14:anchorId="73926E55" wp14:editId="539FB926">
                <wp:simplePos x="0" y="0"/>
                <wp:positionH relativeFrom="column">
                  <wp:posOffset>54610</wp:posOffset>
                </wp:positionH>
                <wp:positionV relativeFrom="paragraph">
                  <wp:posOffset>220980</wp:posOffset>
                </wp:positionV>
                <wp:extent cx="6535420" cy="9267825"/>
                <wp:effectExtent l="0" t="0" r="17780" b="28575"/>
                <wp:wrapNone/>
                <wp:docPr id="69" name="角丸四角形 69"/>
                <wp:cNvGraphicFramePr/>
                <a:graphic xmlns:a="http://schemas.openxmlformats.org/drawingml/2006/main">
                  <a:graphicData uri="http://schemas.microsoft.com/office/word/2010/wordprocessingShape">
                    <wps:wsp>
                      <wps:cNvSpPr/>
                      <wps:spPr>
                        <a:xfrm>
                          <a:off x="0" y="0"/>
                          <a:ext cx="6535420" cy="9267825"/>
                        </a:xfrm>
                        <a:prstGeom prst="roundRect">
                          <a:avLst>
                            <a:gd name="adj" fmla="val 2793"/>
                          </a:avLst>
                        </a:prstGeom>
                        <a:gradFill>
                          <a:gsLst>
                            <a:gs pos="0">
                              <a:schemeClr val="bg1"/>
                            </a:gs>
                            <a:gs pos="100000">
                              <a:srgbClr val="7030A0">
                                <a:lumMod val="40000"/>
                                <a:lumOff val="60000"/>
                              </a:srgbClr>
                            </a:gs>
                          </a:gsLst>
                          <a:lin ang="5400000" scaled="1"/>
                        </a:gradFill>
                        <a:ln w="952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10E2" w:rsidRPr="00FB1BB7" w:rsidRDefault="009E10E2" w:rsidP="009E10E2">
                            <w:pPr>
                              <w:rPr>
                                <w:rFonts w:ascii="HG丸ｺﾞｼｯｸM-PRO" w:eastAsia="HG丸ｺﾞｼｯｸM-PRO" w:hAnsi="HG丸ｺﾞｼｯｸM-PRO"/>
                                <w:b/>
                                <w:i/>
                                <w:color w:val="000000" w:themeColor="text1"/>
                              </w:rPr>
                            </w:pPr>
                          </w:p>
                          <w:p w:rsidR="009E10E2" w:rsidRDefault="009E10E2" w:rsidP="009E10E2">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3926E55" id="角丸四角形 69" o:spid="_x0000_s1089" style="position:absolute;left:0;text-align:left;margin-left:4.3pt;margin-top:17.4pt;width:514.6pt;height:729.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" fillcolor="white [3212]" strokecolor="#7030a0">
                <v:fill color2="#c7a2e3" focus="100%" type="gradient"/>
                <v:stroke joinstyle="miter"/>
                <v:textbox>
                  <w:txbxContent>
                    <w:p w:rsidR="009E10E2" w:rsidRPr="00FB1BB7" w:rsidRDefault="009E10E2" w:rsidP="009E10E2">
                      <w:pPr>
                        <w:rPr>
                          <w:rFonts w:ascii="HG丸ｺﾞｼｯｸM-PRO" w:eastAsia="HG丸ｺﾞｼｯｸM-PRO" w:hAnsi="HG丸ｺﾞｼｯｸM-PRO"/>
                          <w:b/>
                          <w:i/>
                          <w:color w:val="000000" w:themeColor="text1"/>
                        </w:rPr>
                      </w:pPr>
                    </w:p>
                    <w:p w:rsidR="009E10E2" w:rsidRDefault="009E10E2" w:rsidP="009E10E2">
                      <w:pPr>
                        <w:rPr>
                          <w:rFonts w:ascii="HG丸ｺﾞｼｯｸM-PRO" w:eastAsia="HG丸ｺﾞｼｯｸM-PRO" w:hAnsi="HG丸ｺﾞｼｯｸM-PRO"/>
                          <w:color w:val="000000" w:themeColor="text1"/>
                        </w:rPr>
                      </w:pPr>
                    </w:p>
                  </w:txbxContent>
                </v:textbox>
              </v:roundrect>
            </w:pict>
          </mc:Fallback>
        </mc:AlternateContent>
      </w:r>
    </w:p>
    <w:p w:rsidR="009E10E2" w:rsidRDefault="00A71DF9">
      <w:r>
        <w:rPr>
          <w:noProof/>
        </w:rPr>
        <mc:AlternateContent>
          <mc:Choice Requires="wpg">
            <w:drawing>
              <wp:anchor distT="0" distB="0" distL="114300" distR="114300" simplePos="0" relativeHeight="251667968" behindDoc="0" locked="0" layoutInCell="1" allowOverlap="1" wp14:anchorId="318ED3D4" wp14:editId="4F612A81">
                <wp:simplePos x="0" y="0"/>
                <wp:positionH relativeFrom="column">
                  <wp:posOffset>200660</wp:posOffset>
                </wp:positionH>
                <wp:positionV relativeFrom="paragraph">
                  <wp:posOffset>2580640</wp:posOffset>
                </wp:positionV>
                <wp:extent cx="2852420" cy="215900"/>
                <wp:effectExtent l="38100" t="38100" r="81280" b="88900"/>
                <wp:wrapNone/>
                <wp:docPr id="97" name="グループ化 97"/>
                <wp:cNvGraphicFramePr/>
                <a:graphic xmlns:a="http://schemas.openxmlformats.org/drawingml/2006/main">
                  <a:graphicData uri="http://schemas.microsoft.com/office/word/2010/wordprocessingGroup">
                    <wpg:wgp>
                      <wpg:cNvGrpSpPr/>
                      <wpg:grpSpPr>
                        <a:xfrm>
                          <a:off x="0" y="0"/>
                          <a:ext cx="2852420" cy="215900"/>
                          <a:chOff x="0" y="0"/>
                          <a:chExt cx="2852928" cy="215900"/>
                        </a:xfrm>
                      </wpg:grpSpPr>
                      <wps:wsp>
                        <wps:cNvPr id="85" name="直線コネクタ 85"/>
                        <wps:cNvCnPr/>
                        <wps:spPr>
                          <a:xfrm>
                            <a:off x="2384755" y="190195"/>
                            <a:ext cx="468173" cy="0"/>
                          </a:xfrm>
                          <a:prstGeom prst="line">
                            <a:avLst/>
                          </a:prstGeom>
                          <a:noFill/>
                          <a:ln w="25400" cap="rnd" cmpd="sng" algn="ctr">
                            <a:solidFill>
                              <a:srgbClr val="FF00FF"/>
                            </a:solidFill>
                            <a:prstDash val="solid"/>
                            <a:miter lim="800000"/>
                          </a:ln>
                          <a:effectLst>
                            <a:outerShdw blurRad="50800" dist="38100" dir="2700000" algn="tl" rotWithShape="0">
                              <a:prstClr val="black">
                                <a:alpha val="40000"/>
                              </a:prstClr>
                            </a:outerShdw>
                          </a:effectLst>
                        </wps:spPr>
                        <wps:bodyPr/>
                      </wps:wsp>
                      <wps:wsp>
                        <wps:cNvPr id="86" name="片側の 2 つの角を丸めた四角形 86"/>
                        <wps:cNvSpPr/>
                        <wps:spPr>
                          <a:xfrm>
                            <a:off x="0" y="0"/>
                            <a:ext cx="2428240" cy="215900"/>
                          </a:xfrm>
                          <a:prstGeom prst="round2SameRect">
                            <a:avLst>
                              <a:gd name="adj1" fmla="val 44663"/>
                              <a:gd name="adj2" fmla="val 0"/>
                            </a:avLst>
                          </a:prstGeom>
                          <a:solidFill>
                            <a:srgbClr val="FF00FF"/>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9C7B01" id="グループ化 97" o:spid="_x0000_s1026" style="position:absolute;left:0;text-align:left;margin-left:15.8pt;margin-top:203.2pt;width:224.6pt;height:17pt;z-index:251795456" coordsize="28529,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">
                <v:line id="直線コネクタ 85" o:spid="_x0000_s1027" style="position:absolute;visibility:visible;mso-wrap-style:square" from="23847,1901" to="28529,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W8QAAADbAAAADwAAAGRycy9kb3ducmV2LnhtbESP0WrCQBRE3wv+w3KFvhTd2GqJ0Y1o&#10;Q0EQhMZ+wG32moRk74bsNsa/7xYKfRxm5gyz3Y2mFQP1rrasYDGPQBAXVtdcKvi8vM9iEM4ja2wt&#10;k4I7Odilk4ctJtre+IOG3JciQNglqKDyvkukdEVFBt3cdsTBu9reoA+yL6Xu8RbgppXPUfQqDdYc&#10;Firs6K2iosm/TdhtTl9D5g+B9vJ0Py/XWZxTptTjdNxvQHga/X/4r33UCuIV/H4JP0C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RbxAAAANsAAAAPAAAAAAAAAAAA&#10;AAAAAKECAABkcnMvZG93bnJldi54bWxQSwUGAAAAAAQABAD5AAAAkgMAAAAA&#10;" strokecolor="fuchsia" strokeweight="2pt">
                  <v:stroke joinstyle="miter" endcap="round"/>
                  <v:shadow on="t" color="black" opacity="26214f" origin="-.5,-.5" offset=".74836mm,.74836mm"/>
                </v:line>
                <v:shape id="片側の 2 つの角を丸めた四角形 86" o:spid="_x0000_s1028" style="position:absolute;width:24282;height:2159;visibility:visible;mso-wrap-style:square;v-text-anchor:middle" coordsize="242824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BXsQA&#10;AADbAAAADwAAAGRycy9kb3ducmV2LnhtbESP0WoCMRRE3wv9h3ALvkjNqiDr1igqCn0R6uoH3CbX&#10;3aWbm7CJuv59IxT6OMzMGWax6m0rbtSFxrGC8SgDQaydabhScD7t33MQISIbbB2TggcFWC1fXxZY&#10;GHfnI93KWIkE4VCggjpGX0gZdE0Ww8h54uRdXGcxJtlV0nR4T3DbykmWzaTFhtNCjZ62Nemf8moV&#10;fG+uu4tvx0M/LQ/6az7U/eGYKzV469cfICL18T/81/40CvIZPL+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2QV7EAAAA2wAAAA8AAAAAAAAAAAAAAAAAmAIAAGRycy9k&#10;b3ducmV2LnhtbFBLBQYAAAAABAAEAPUAAACJAwAAAAA=&#10;" path="m96427,l2331813,v53255,,96427,43172,96427,96427l2428240,215900r,l,215900r,l,96427c,43172,43172,,96427,xe" fillcolor="fuchsia" stroked="f" strokeweight="1pt">
                  <v:stroke joinstyle="miter"/>
                  <v:shadow on="t" color="black" opacity="26214f" origin="-.5,-.5" offset=".74836mm,.74836mm"/>
                  <v:path arrowok="t" o:connecttype="custom" o:connectlocs="96427,0;2331813,0;2428240,96427;2428240,215900;2428240,215900;0,215900;0,215900;0,96427;96427,0" o:connectangles="0,0,0,0,0,0,0,0,0"/>
                </v:shape>
              </v:group>
            </w:pict>
          </mc:Fallback>
        </mc:AlternateContent>
      </w:r>
      <w:r>
        <w:rPr>
          <w:noProof/>
        </w:rPr>
        <mc:AlternateContent>
          <mc:Choice Requires="wpg">
            <w:drawing>
              <wp:anchor distT="0" distB="0" distL="114300" distR="114300" simplePos="0" relativeHeight="251666944" behindDoc="0" locked="0" layoutInCell="1" allowOverlap="1" wp14:anchorId="5DA8836F" wp14:editId="24C71ABC">
                <wp:simplePos x="0" y="0"/>
                <wp:positionH relativeFrom="column">
                  <wp:posOffset>203835</wp:posOffset>
                </wp:positionH>
                <wp:positionV relativeFrom="paragraph">
                  <wp:posOffset>68580</wp:posOffset>
                </wp:positionV>
                <wp:extent cx="2781935" cy="215900"/>
                <wp:effectExtent l="38100" t="38100" r="75565" b="88900"/>
                <wp:wrapNone/>
                <wp:docPr id="83" name="グループ化 83"/>
                <wp:cNvGraphicFramePr/>
                <a:graphic xmlns:a="http://schemas.openxmlformats.org/drawingml/2006/main">
                  <a:graphicData uri="http://schemas.microsoft.com/office/word/2010/wordprocessingGroup">
                    <wpg:wgp>
                      <wpg:cNvGrpSpPr/>
                      <wpg:grpSpPr>
                        <a:xfrm>
                          <a:off x="0" y="0"/>
                          <a:ext cx="2781935" cy="215900"/>
                          <a:chOff x="0" y="0"/>
                          <a:chExt cx="2782341" cy="215900"/>
                        </a:xfrm>
                      </wpg:grpSpPr>
                      <wps:wsp>
                        <wps:cNvPr id="367" name="直線コネクタ 367"/>
                        <wps:cNvCnPr/>
                        <wps:spPr>
                          <a:xfrm>
                            <a:off x="2062886" y="190195"/>
                            <a:ext cx="719455" cy="0"/>
                          </a:xfrm>
                          <a:prstGeom prst="line">
                            <a:avLst/>
                          </a:prstGeom>
                          <a:noFill/>
                          <a:ln w="25400" cap="rnd" cmpd="sng" algn="ctr">
                            <a:solidFill>
                              <a:srgbClr val="FF00FF"/>
                            </a:solidFill>
                            <a:prstDash val="solid"/>
                            <a:miter lim="800000"/>
                          </a:ln>
                          <a:effectLst>
                            <a:outerShdw blurRad="50800" dist="38100" dir="2700000" algn="tl" rotWithShape="0">
                              <a:prstClr val="black">
                                <a:alpha val="40000"/>
                              </a:prstClr>
                            </a:outerShdw>
                          </a:effectLst>
                        </wps:spPr>
                        <wps:bodyPr/>
                      </wps:wsp>
                      <wps:wsp>
                        <wps:cNvPr id="368" name="片側の 2 つの角を丸めた四角形 368"/>
                        <wps:cNvSpPr/>
                        <wps:spPr>
                          <a:xfrm>
                            <a:off x="0" y="0"/>
                            <a:ext cx="2095500" cy="215900"/>
                          </a:xfrm>
                          <a:prstGeom prst="round2SameRect">
                            <a:avLst>
                              <a:gd name="adj1" fmla="val 44663"/>
                              <a:gd name="adj2" fmla="val 0"/>
                            </a:avLst>
                          </a:prstGeom>
                          <a:solidFill>
                            <a:srgbClr val="FF00FF"/>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756157" id="グループ化 83" o:spid="_x0000_s1026" style="position:absolute;left:0;text-align:left;margin-left:16.05pt;margin-top:5.4pt;width:219.05pt;height:17pt;z-index:251790336" coordsize="27823,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">
                <v:line id="直線コネクタ 367" o:spid="_x0000_s1027" style="position:absolute;visibility:visible;mso-wrap-style:square" from="20628,1901" to="27823,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f5MUAAADcAAAADwAAAGRycy9kb3ducmV2LnhtbESP0WrCQBRE34X+w3ILvkjdtEpq06zS&#10;NgiCUGj0A26zt0lI9m7IrjH+fVcQfBxm5gyTbkbTioF6V1tW8DyPQBAXVtdcKjgetk8rEM4ja2wt&#10;k4ILOdisHyYpJtqe+YeG3JciQNglqKDyvkukdEVFBt3cdsTB+7O9QR9kX0rd4znATStfoiiWBmsO&#10;CxV29FVR0eQnE3ab/e+Q+c9AW8wu38u3bJVTptT0cfx4B+Fp9Pfwrb3TChbxK1zPh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vf5MUAAADcAAAADwAAAAAAAAAA&#10;AAAAAAChAgAAZHJzL2Rvd25yZXYueG1sUEsFBgAAAAAEAAQA+QAAAJMDAAAAAA==&#10;" strokecolor="fuchsia" strokeweight="2pt">
                  <v:stroke joinstyle="miter" endcap="round"/>
                  <v:shadow on="t" color="black" opacity="26214f" origin="-.5,-.5" offset=".74836mm,.74836mm"/>
                </v:line>
                <v:shape id="片側の 2 つの角を丸めた四角形 368" o:spid="_x0000_s1028" style="position:absolute;width:20955;height:2159;visibility:visible;mso-wrap-style:square;v-text-anchor:middle" coordsize="20955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TO8MA&#10;AADcAAAADwAAAGRycy9kb3ducmV2LnhtbERPTWvCQBC9C/0Pywi9mU0MiETXUCxC2l6qVaS3ITtN&#10;QrOzaXZj0n/fPQg9Pt73Np9MK27Uu8aygiSKQRCXVjdcKTh/HBZrEM4ja2wtk4JfcpDvHmZbzLQd&#10;+Ui3k69ECGGXoYLa+y6T0pU1GXSR7YgD92V7gz7AvpK6xzGEm1Yu43glDTYcGmrsaF9T+X0ajII3&#10;J68/w4sZu3dZpJ/POnldJxelHufT0waEp8n/i+/uQitIV2FtOBOO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8TO8MAAADcAAAADwAAAAAAAAAAAAAAAACYAgAAZHJzL2Rv&#10;d25yZXYueG1sUEsFBgAAAAAEAAQA9QAAAIgDAAAAAA==&#10;" path="m96427,l1999073,v53255,,96427,43172,96427,96427l2095500,215900r,l,215900r,l,96427c,43172,43172,,96427,xe" fillcolor="fuchsia" stroked="f" strokeweight="1pt">
                  <v:stroke joinstyle="miter"/>
                  <v:shadow on="t" color="black" opacity="26214f" origin="-.5,-.5" offset=".74836mm,.74836mm"/>
                  <v:path arrowok="t" o:connecttype="custom" o:connectlocs="96427,0;1999073,0;2095500,96427;2095500,215900;2095500,215900;0,215900;0,215900;0,96427;96427,0" o:connectangles="0,0,0,0,0,0,0,0,0"/>
                </v:shape>
              </v:group>
            </w:pict>
          </mc:Fallback>
        </mc:AlternateContent>
      </w:r>
      <w:r w:rsidRPr="009E10E2">
        <w:rPr>
          <w:noProof/>
        </w:rPr>
        <mc:AlternateContent>
          <mc:Choice Requires="wps">
            <w:drawing>
              <wp:anchor distT="0" distB="0" distL="114300" distR="114300" simplePos="0" relativeHeight="251670016" behindDoc="0" locked="0" layoutInCell="1" allowOverlap="1" wp14:anchorId="055956DF" wp14:editId="4F6661CF">
                <wp:simplePos x="0" y="0"/>
                <wp:positionH relativeFrom="column">
                  <wp:posOffset>83820</wp:posOffset>
                </wp:positionH>
                <wp:positionV relativeFrom="paragraph">
                  <wp:posOffset>20320</wp:posOffset>
                </wp:positionV>
                <wp:extent cx="3124200" cy="2450465"/>
                <wp:effectExtent l="0" t="0" r="0" b="6985"/>
                <wp:wrapNone/>
                <wp:docPr id="70" name="テキスト ボックス 70"/>
                <wp:cNvGraphicFramePr/>
                <a:graphic xmlns:a="http://schemas.openxmlformats.org/drawingml/2006/main">
                  <a:graphicData uri="http://schemas.microsoft.com/office/word/2010/wordprocessingShape">
                    <wps:wsp>
                      <wps:cNvSpPr txBox="1"/>
                      <wps:spPr>
                        <a:xfrm>
                          <a:off x="0" y="0"/>
                          <a:ext cx="3124200" cy="2450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7038B9" w:rsidRDefault="009E10E2"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施策17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環境保全活動</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の推進</w:t>
                            </w:r>
                          </w:p>
                          <w:p w:rsidR="009E10E2" w:rsidRDefault="009E10E2" w:rsidP="009E10E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市内の</w:t>
                            </w:r>
                            <w:r>
                              <w:rPr>
                                <w:rFonts w:ascii="HG丸ｺﾞｼｯｸM-PRO" w:eastAsia="HG丸ｺﾞｼｯｸM-PRO" w:hAnsi="HG丸ｺﾞｼｯｸM-PRO"/>
                                <w:color w:val="000000" w:themeColor="text1"/>
                              </w:rPr>
                              <w:t>環境に対するマナーの向上、環境</w:t>
                            </w:r>
                            <w:r>
                              <w:rPr>
                                <w:rFonts w:ascii="HG丸ｺﾞｼｯｸM-PRO" w:eastAsia="HG丸ｺﾞｼｯｸM-PRO" w:hAnsi="HG丸ｺﾞｼｯｸM-PRO" w:hint="eastAsia"/>
                                <w:color w:val="000000" w:themeColor="text1"/>
                              </w:rPr>
                              <w:t>美化</w:t>
                            </w:r>
                            <w:r>
                              <w:rPr>
                                <w:rFonts w:ascii="HG丸ｺﾞｼｯｸM-PRO" w:eastAsia="HG丸ｺﾞｼｯｸM-PRO" w:hAnsi="HG丸ｺﾞｼｯｸM-PRO"/>
                                <w:color w:val="000000" w:themeColor="text1"/>
                              </w:rPr>
                              <w:t>などの保全活動を推進します。</w:t>
                            </w:r>
                          </w:p>
                          <w:p w:rsidR="009E10E2" w:rsidRPr="001B133B"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市民や市民団体との協働による環境保全活動の推進</w:t>
                            </w:r>
                          </w:p>
                          <w:p w:rsidR="009E10E2" w:rsidRPr="001B133B"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環境保全活動の情報の提供</w:t>
                            </w:r>
                          </w:p>
                          <w:p w:rsidR="009E10E2" w:rsidRPr="001B133B"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環境保全団体の情報提供と連携の促進</w:t>
                            </w:r>
                          </w:p>
                          <w:p w:rsidR="009E10E2" w:rsidRPr="001B133B"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茨城エコ・チェックシートや茨城エコ事業所登録制度の普及、ISO14001やエコアクション21の認証取得の促進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956DF" id="テキスト ボックス 70" o:spid="_x0000_s1090" type="#_x0000_t202" style="position:absolute;left:0;text-align:left;margin-left:6.6pt;margin-top:1.6pt;width:246pt;height:192.9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" filled="f" stroked="f" strokeweight=".5pt">
                <v:textbox>
                  <w:txbxContent>
                    <w:p w:rsidR="009E10E2" w:rsidRPr="007038B9" w:rsidRDefault="009E10E2"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施策17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環境保全活動</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の推進</w:t>
                      </w:r>
                    </w:p>
                    <w:p w:rsidR="009E10E2" w:rsidRDefault="009E10E2" w:rsidP="009E10E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市内の</w:t>
                      </w:r>
                      <w:r>
                        <w:rPr>
                          <w:rFonts w:ascii="HG丸ｺﾞｼｯｸM-PRO" w:eastAsia="HG丸ｺﾞｼｯｸM-PRO" w:hAnsi="HG丸ｺﾞｼｯｸM-PRO"/>
                          <w:color w:val="000000" w:themeColor="text1"/>
                        </w:rPr>
                        <w:t>環境に対するマナーの向上、環境</w:t>
                      </w:r>
                      <w:r>
                        <w:rPr>
                          <w:rFonts w:ascii="HG丸ｺﾞｼｯｸM-PRO" w:eastAsia="HG丸ｺﾞｼｯｸM-PRO" w:hAnsi="HG丸ｺﾞｼｯｸM-PRO" w:hint="eastAsia"/>
                          <w:color w:val="000000" w:themeColor="text1"/>
                        </w:rPr>
                        <w:t>美化</w:t>
                      </w:r>
                      <w:r>
                        <w:rPr>
                          <w:rFonts w:ascii="HG丸ｺﾞｼｯｸM-PRO" w:eastAsia="HG丸ｺﾞｼｯｸM-PRO" w:hAnsi="HG丸ｺﾞｼｯｸM-PRO"/>
                          <w:color w:val="000000" w:themeColor="text1"/>
                        </w:rPr>
                        <w:t>などの保全活動を推進します。</w:t>
                      </w:r>
                    </w:p>
                    <w:p w:rsidR="009E10E2" w:rsidRPr="001B133B"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市民や市民団体との協働による環境保全活動の推進</w:t>
                      </w:r>
                    </w:p>
                    <w:p w:rsidR="009E10E2" w:rsidRPr="001B133B"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環境保全活動の情報の提供</w:t>
                      </w:r>
                    </w:p>
                    <w:p w:rsidR="009E10E2" w:rsidRPr="001B133B"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環境保全団体の情報提供と連携の促進</w:t>
                      </w:r>
                    </w:p>
                    <w:p w:rsidR="009E10E2" w:rsidRPr="001B133B"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茨城エコ・チェックシートや茨城エコ事業所登録制度の普及、ISO14001やエコアクション21の認証取得の促進</w:t>
                      </w:r>
                    </w:p>
                  </w:txbxContent>
                </v:textbox>
              </v:shape>
            </w:pict>
          </mc:Fallback>
        </mc:AlternateContent>
      </w:r>
      <w:r>
        <w:rPr>
          <w:noProof/>
        </w:rPr>
        <mc:AlternateContent>
          <mc:Choice Requires="wpg">
            <w:drawing>
              <wp:anchor distT="0" distB="0" distL="114300" distR="114300" simplePos="0" relativeHeight="251668992" behindDoc="0" locked="0" layoutInCell="1" allowOverlap="1" wp14:anchorId="25C30FE7" wp14:editId="4745D241">
                <wp:simplePos x="0" y="0"/>
                <wp:positionH relativeFrom="column">
                  <wp:posOffset>3448685</wp:posOffset>
                </wp:positionH>
                <wp:positionV relativeFrom="paragraph">
                  <wp:posOffset>64135</wp:posOffset>
                </wp:positionV>
                <wp:extent cx="2569845" cy="215900"/>
                <wp:effectExtent l="38100" t="38100" r="78105" b="88900"/>
                <wp:wrapNone/>
                <wp:docPr id="96" name="グループ化 96"/>
                <wp:cNvGraphicFramePr/>
                <a:graphic xmlns:a="http://schemas.openxmlformats.org/drawingml/2006/main">
                  <a:graphicData uri="http://schemas.microsoft.com/office/word/2010/wordprocessingGroup">
                    <wpg:wgp>
                      <wpg:cNvGrpSpPr/>
                      <wpg:grpSpPr>
                        <a:xfrm>
                          <a:off x="0" y="0"/>
                          <a:ext cx="2569845" cy="215900"/>
                          <a:chOff x="0" y="0"/>
                          <a:chExt cx="2570095" cy="215900"/>
                        </a:xfrm>
                      </wpg:grpSpPr>
                      <wps:wsp>
                        <wps:cNvPr id="88" name="直線コネクタ 88"/>
                        <wps:cNvCnPr/>
                        <wps:spPr>
                          <a:xfrm>
                            <a:off x="1850745" y="190195"/>
                            <a:ext cx="719350" cy="0"/>
                          </a:xfrm>
                          <a:prstGeom prst="line">
                            <a:avLst/>
                          </a:prstGeom>
                          <a:noFill/>
                          <a:ln w="25400" cap="rnd" cmpd="sng" algn="ctr">
                            <a:solidFill>
                              <a:srgbClr val="FF00FF"/>
                            </a:solidFill>
                            <a:prstDash val="solid"/>
                            <a:miter lim="800000"/>
                          </a:ln>
                          <a:effectLst>
                            <a:outerShdw blurRad="50800" dist="38100" dir="2700000" algn="tl" rotWithShape="0">
                              <a:prstClr val="black">
                                <a:alpha val="40000"/>
                              </a:prstClr>
                            </a:outerShdw>
                          </a:effectLst>
                        </wps:spPr>
                        <wps:bodyPr/>
                      </wps:wsp>
                      <wps:wsp>
                        <wps:cNvPr id="89" name="片側の 2 つの角を丸めた四角形 89"/>
                        <wps:cNvSpPr/>
                        <wps:spPr>
                          <a:xfrm>
                            <a:off x="0" y="0"/>
                            <a:ext cx="1880006" cy="215900"/>
                          </a:xfrm>
                          <a:prstGeom prst="round2SameRect">
                            <a:avLst>
                              <a:gd name="adj1" fmla="val 44663"/>
                              <a:gd name="adj2" fmla="val 0"/>
                            </a:avLst>
                          </a:prstGeom>
                          <a:solidFill>
                            <a:srgbClr val="FF00FF"/>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30B4EA" id="グループ化 96" o:spid="_x0000_s1026" style="position:absolute;left:0;text-align:left;margin-left:271.55pt;margin-top:5.05pt;width:202.35pt;height:17pt;z-index:251800576" coordsize="2570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">
                <v:line id="直線コネクタ 88" o:spid="_x0000_s1027" style="position:absolute;visibility:visible;mso-wrap-style:square" from="18507,1901" to="25700,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5LxcQAAADbAAAADwAAAGRycy9kb3ducmV2LnhtbESPUWvCQBCE3wX/w7FCX0QvbUXS1FNs&#10;Q6EgCMb+gG1uTYK5vZC7xvjvuw+FPg47883OZje6Vg3Uh8azgcdlAoq49LbhysDX+WORggoR2WLr&#10;mQzcKcBuO51sMLP+xicailgpgXDI0EAdY5dpHcqaHIal74jldvG9wyiyr7Tt8SZw1+qnJFlrhw1L&#10;Q40dvddUXosfJ73Xw/eQxzehPc/vx9VLnhaUG/MwG/evoCKN8d/8l/60BlJ5VrbID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kvFxAAAANsAAAAPAAAAAAAAAAAA&#10;AAAAAKECAABkcnMvZG93bnJldi54bWxQSwUGAAAAAAQABAD5AAAAkgMAAAAA&#10;" strokecolor="fuchsia" strokeweight="2pt">
                  <v:stroke joinstyle="miter" endcap="round"/>
                  <v:shadow on="t" color="black" opacity="26214f" origin="-.5,-.5" offset=".74836mm,.74836mm"/>
                </v:line>
                <v:shape id="片側の 2 つの角を丸めた四角形 89" o:spid="_x0000_s1028" style="position:absolute;width:18800;height:2159;visibility:visible;mso-wrap-style:square;v-text-anchor:middle" coordsize="1880006,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nlsEA&#10;AADbAAAADwAAAGRycy9kb3ducmV2LnhtbESPQYvCMBSE78L+h/AWvGlaD9KtRtEFQfDiuvX+aJ5t&#10;sXkpSVZbf71ZEDwOM/MNs1z3phU3cr6xrCCdJiCIS6sbrhQUv7tJBsIHZI2tZVIwkIf16mO0xFzb&#10;O//Q7RQqESHsc1RQh9DlUvqyJoN+ajvi6F2sMxiidJXUDu8Rblo5S5K5NNhwXKixo++ayuvpzyg4&#10;2H3Rbqvh/CDCNEldtj0OmVLjz36zABGoD+/wq73XCrIv+P8Sf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m55bBAAAA2wAAAA8AAAAAAAAAAAAAAAAAmAIAAGRycy9kb3du&#10;cmV2LnhtbFBLBQYAAAAABAAEAPUAAACGAwAAAAA=&#10;" path="m96427,l1783579,v53255,,96427,43172,96427,96427l1880006,215900r,l,215900r,l,96427c,43172,43172,,96427,xe" fillcolor="fuchsia" stroked="f" strokeweight="1pt">
                  <v:stroke joinstyle="miter"/>
                  <v:shadow on="t" color="black" opacity="26214f" origin="-.5,-.5" offset=".74836mm,.74836mm"/>
                  <v:path arrowok="t" o:connecttype="custom" o:connectlocs="96427,0;1783579,0;1880006,96427;1880006,215900;1880006,215900;0,215900;0,215900;0,96427;96427,0" o:connectangles="0,0,0,0,0,0,0,0,0"/>
                </v:shape>
              </v:group>
            </w:pict>
          </mc:Fallback>
        </mc:AlternateContent>
      </w:r>
      <w:r w:rsidRPr="009E10E2">
        <w:rPr>
          <w:noProof/>
        </w:rPr>
        <mc:AlternateContent>
          <mc:Choice Requires="wps">
            <w:drawing>
              <wp:anchor distT="0" distB="0" distL="114300" distR="114300" simplePos="0" relativeHeight="251671040" behindDoc="0" locked="0" layoutInCell="1" allowOverlap="1" wp14:anchorId="5C9FF070" wp14:editId="7ED7D6F2">
                <wp:simplePos x="0" y="0"/>
                <wp:positionH relativeFrom="column">
                  <wp:posOffset>3390265</wp:posOffset>
                </wp:positionH>
                <wp:positionV relativeFrom="paragraph">
                  <wp:posOffset>32410</wp:posOffset>
                </wp:positionV>
                <wp:extent cx="3124200" cy="173355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3124200"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0E2" w:rsidRPr="007038B9" w:rsidRDefault="009E10E2"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施策19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環境情報</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の発信</w:t>
                            </w:r>
                          </w:p>
                          <w:p w:rsidR="009E10E2" w:rsidRDefault="009E10E2" w:rsidP="009E10E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市や県</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国などで実施している調査の結果や環境に関する情報を分かりやすく提供します。</w:t>
                            </w:r>
                          </w:p>
                          <w:p w:rsidR="001F13A2"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広報紙、ホームページを活用した環境情報の</w:t>
                            </w:r>
                          </w:p>
                          <w:p w:rsidR="009E10E2" w:rsidRPr="001B133B" w:rsidRDefault="009E10E2" w:rsidP="001F13A2">
                            <w:pPr>
                              <w:ind w:firstLineChars="100" w:firstLine="210"/>
                              <w:rPr>
                                <w:rFonts w:ascii="HG丸ｺﾞｼｯｸM-PRO" w:eastAsia="HG丸ｺﾞｼｯｸM-PRO" w:hAnsi="HG丸ｺﾞｼｯｸM-PRO"/>
                                <w:color w:val="000000" w:themeColor="text1"/>
                              </w:rPr>
                            </w:pPr>
                            <w:r w:rsidRPr="001B133B">
                              <w:rPr>
                                <w:rFonts w:ascii="HG丸ｺﾞｼｯｸM-PRO" w:eastAsia="HG丸ｺﾞｼｯｸM-PRO" w:hAnsi="HG丸ｺﾞｼｯｸM-PRO" w:hint="eastAsia"/>
                                <w:color w:val="000000" w:themeColor="text1"/>
                              </w:rPr>
                              <w:t>提供</w:t>
                            </w:r>
                          </w:p>
                          <w:p w:rsidR="009E10E2" w:rsidRPr="001B133B"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環境調査結果や環境基本計画の進捗の公表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FF070" id="テキスト ボックス 72" o:spid="_x0000_s1091" type="#_x0000_t202" style="position:absolute;left:0;text-align:left;margin-left:266.95pt;margin-top:2.55pt;width:246pt;height:136.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" filled="f" stroked="f" strokeweight=".5pt">
                <v:textbox>
                  <w:txbxContent>
                    <w:p w:rsidR="009E10E2" w:rsidRPr="007038B9" w:rsidRDefault="009E10E2"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施策19 </w:t>
                      </w:r>
                      <w:r w:rsidRPr="007038B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環境情報</w:t>
                      </w:r>
                      <w:r w:rsidRPr="007038B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の発信</w:t>
                      </w:r>
                    </w:p>
                    <w:p w:rsidR="009E10E2" w:rsidRDefault="009E10E2" w:rsidP="009E10E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市や県</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国などで実施している調査の結果や環境に関する情報を分かりやすく提供します。</w:t>
                      </w:r>
                    </w:p>
                    <w:p w:rsidR="001F13A2"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広報紙、ホームページを活用した環境情報の</w:t>
                      </w:r>
                    </w:p>
                    <w:p w:rsidR="009E10E2" w:rsidRPr="001B133B" w:rsidRDefault="009E10E2" w:rsidP="001F13A2">
                      <w:pPr>
                        <w:ind w:firstLineChars="100" w:firstLine="210"/>
                        <w:rPr>
                          <w:rFonts w:ascii="HG丸ｺﾞｼｯｸM-PRO" w:eastAsia="HG丸ｺﾞｼｯｸM-PRO" w:hAnsi="HG丸ｺﾞｼｯｸM-PRO"/>
                          <w:color w:val="000000" w:themeColor="text1"/>
                        </w:rPr>
                      </w:pPr>
                      <w:r w:rsidRPr="001B133B">
                        <w:rPr>
                          <w:rFonts w:ascii="HG丸ｺﾞｼｯｸM-PRO" w:eastAsia="HG丸ｺﾞｼｯｸM-PRO" w:hAnsi="HG丸ｺﾞｼｯｸM-PRO" w:hint="eastAsia"/>
                          <w:color w:val="000000" w:themeColor="text1"/>
                        </w:rPr>
                        <w:t>提供</w:t>
                      </w:r>
                    </w:p>
                    <w:p w:rsidR="009E10E2" w:rsidRPr="001B133B" w:rsidRDefault="009E10E2"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環境調査結果や環境基本計画の進捗の公表</w:t>
                      </w:r>
                    </w:p>
                  </w:txbxContent>
                </v:textbox>
              </v:shape>
            </w:pict>
          </mc:Fallback>
        </mc:AlternateContent>
      </w:r>
    </w:p>
    <w:p w:rsidR="009E10E2" w:rsidRDefault="001F13A2">
      <w:r>
        <w:rPr>
          <w:rFonts w:ascii="HG丸ｺﾞｼｯｸM-PRO" w:eastAsia="HG丸ｺﾞｼｯｸM-PRO" w:hAnsi="HG丸ｺﾞｼｯｸM-PRO"/>
          <w:noProof/>
          <w:color w:val="000000" w:themeColor="text1"/>
        </w:rPr>
        <w:drawing>
          <wp:anchor distT="0" distB="0" distL="114300" distR="114300" simplePos="0" relativeHeight="251718144" behindDoc="0" locked="0" layoutInCell="1" allowOverlap="1">
            <wp:simplePos x="0" y="0"/>
            <wp:positionH relativeFrom="column">
              <wp:posOffset>5099914</wp:posOffset>
            </wp:positionH>
            <wp:positionV relativeFrom="paragraph">
              <wp:posOffset>7218045</wp:posOffset>
            </wp:positionV>
            <wp:extent cx="1363182" cy="1642403"/>
            <wp:effectExtent l="0" t="0" r="889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ばんざい.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3182" cy="1642403"/>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rPr>
        <w:drawing>
          <wp:anchor distT="0" distB="0" distL="114300" distR="114300" simplePos="0" relativeHeight="251715072" behindDoc="0" locked="0" layoutInCell="1" allowOverlap="1" wp14:anchorId="11C21C9E" wp14:editId="5ED098C9">
            <wp:simplePos x="0" y="0"/>
            <wp:positionH relativeFrom="column">
              <wp:posOffset>3289300</wp:posOffset>
            </wp:positionH>
            <wp:positionV relativeFrom="paragraph">
              <wp:posOffset>2125980</wp:posOffset>
            </wp:positionV>
            <wp:extent cx="3128645" cy="2346325"/>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河間小環境学習.JPG"/>
                    <pic:cNvPicPr/>
                  </pic:nvPicPr>
                  <pic:blipFill>
                    <a:blip r:embed="rId16" cstate="print">
                      <a:extLst>
                        <a:ext uri="{28A0092B-C50C-407E-A947-70E740481C1C}">
                          <a14:useLocalDpi xmlns:a14="http://schemas.microsoft.com/office/drawing/2010/main"/>
                        </a:ext>
                      </a:extLst>
                    </a:blip>
                    <a:stretch>
                      <a:fillRect/>
                    </a:stretch>
                  </pic:blipFill>
                  <pic:spPr>
                    <a:xfrm>
                      <a:off x="0" y="0"/>
                      <a:ext cx="3128645" cy="2346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themeColor="text1"/>
        </w:rPr>
        <w:drawing>
          <wp:anchor distT="0" distB="0" distL="114300" distR="114300" simplePos="0" relativeHeight="251717120" behindDoc="0" locked="0" layoutInCell="1" allowOverlap="1" wp14:anchorId="1EC18442" wp14:editId="00FBA7A1">
            <wp:simplePos x="0" y="0"/>
            <wp:positionH relativeFrom="column">
              <wp:posOffset>3493770</wp:posOffset>
            </wp:positionH>
            <wp:positionV relativeFrom="paragraph">
              <wp:posOffset>4926991</wp:posOffset>
            </wp:positionV>
            <wp:extent cx="2919600" cy="1848600"/>
            <wp:effectExtent l="0" t="0" r="0" b="0"/>
            <wp:wrapNone/>
            <wp:docPr id="652" name="図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任意アキアカネ.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919600" cy="18486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1897">
        <w:rPr>
          <w:noProof/>
          <w:color w:val="000000" w:themeColor="text1"/>
        </w:rPr>
        <w:drawing>
          <wp:anchor distT="0" distB="0" distL="114300" distR="114300" simplePos="0" relativeHeight="251716096" behindDoc="0" locked="0" layoutInCell="1" allowOverlap="1" wp14:anchorId="515A822F" wp14:editId="184135D8">
            <wp:simplePos x="0" y="0"/>
            <wp:positionH relativeFrom="column">
              <wp:posOffset>421189</wp:posOffset>
            </wp:positionH>
            <wp:positionV relativeFrom="paragraph">
              <wp:posOffset>4883887</wp:posOffset>
            </wp:positionV>
            <wp:extent cx="2954520" cy="2215440"/>
            <wp:effectExtent l="0" t="0" r="0"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フラワーロード.JPG"/>
                    <pic:cNvPicPr/>
                  </pic:nvPicPr>
                  <pic:blipFill>
                    <a:blip r:embed="rId18" cstate="print">
                      <a:extLst>
                        <a:ext uri="{28A0092B-C50C-407E-A947-70E740481C1C}">
                          <a14:useLocalDpi xmlns:a14="http://schemas.microsoft.com/office/drawing/2010/main"/>
                        </a:ext>
                      </a:extLst>
                    </a:blip>
                    <a:stretch>
                      <a:fillRect/>
                    </a:stretch>
                  </pic:blipFill>
                  <pic:spPr>
                    <a:xfrm>
                      <a:off x="0" y="0"/>
                      <a:ext cx="2954520" cy="2215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43494" w:rsidRPr="00843494">
        <w:rPr>
          <w:noProof/>
        </w:rPr>
        <mc:AlternateContent>
          <mc:Choice Requires="wps">
            <w:drawing>
              <wp:anchor distT="0" distB="0" distL="114300" distR="114300" simplePos="0" relativeHeight="251707904" behindDoc="0" locked="0" layoutInCell="1" allowOverlap="1" wp14:anchorId="182E13B5" wp14:editId="3AB6C971">
                <wp:simplePos x="0" y="0"/>
                <wp:positionH relativeFrom="column">
                  <wp:posOffset>688975</wp:posOffset>
                </wp:positionH>
                <wp:positionV relativeFrom="paragraph">
                  <wp:posOffset>7364730</wp:posOffset>
                </wp:positionV>
                <wp:extent cx="2597785" cy="335915"/>
                <wp:effectExtent l="0" t="0" r="0" b="6985"/>
                <wp:wrapNone/>
                <wp:docPr id="112" name="テキスト ボックス 112"/>
                <wp:cNvGraphicFramePr/>
                <a:graphic xmlns:a="http://schemas.openxmlformats.org/drawingml/2006/main">
                  <a:graphicData uri="http://schemas.microsoft.com/office/word/2010/wordprocessingShape">
                    <wps:wsp>
                      <wps:cNvSpPr txBox="1"/>
                      <wps:spPr>
                        <a:xfrm>
                          <a:off x="0" y="0"/>
                          <a:ext cx="259778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3494" w:rsidRPr="00843494" w:rsidRDefault="00843494" w:rsidP="00843494">
                            <w:pPr>
                              <w:rPr>
                                <w:rFonts w:ascii="HG丸ｺﾞｼｯｸM-PRO" w:eastAsia="HG丸ｺﾞｼｯｸM-PRO" w:hAnsi="HG丸ｺﾞｼｯｸM-PRO"/>
                                <w:color w:val="6600CC"/>
                                <w:spacing w:val="20"/>
                                <w:sz w:val="22"/>
                                <w14:glow w14:rad="101600">
                                  <w14:schemeClr w14:val="bg1"/>
                                </w14:glow>
                              </w:rPr>
                            </w:pPr>
                            <w:r w:rsidRPr="00843494">
                              <w:rPr>
                                <w:rFonts w:ascii="HG丸ｺﾞｼｯｸM-PRO" w:eastAsia="HG丸ｺﾞｼｯｸM-PRO" w:hAnsi="HG丸ｺﾞｼｯｸM-PRO"/>
                                <w:b/>
                                <w:color w:val="6600CC"/>
                                <w:spacing w:val="20"/>
                                <w:sz w:val="22"/>
                                <w14:glow w14:rad="101600">
                                  <w14:schemeClr w14:val="bg1"/>
                                </w14:glow>
                              </w:rPr>
                              <w:t>市民・市民団体・事業者</w:t>
                            </w:r>
                            <w:r w:rsidRPr="00843494">
                              <w:rPr>
                                <w:rFonts w:ascii="HG丸ｺﾞｼｯｸM-PRO" w:eastAsia="HG丸ｺﾞｼｯｸM-PRO" w:hAnsi="HG丸ｺﾞｼｯｸM-PRO" w:hint="eastAsia"/>
                                <w:b/>
                                <w:color w:val="6600CC"/>
                                <w:spacing w:val="20"/>
                                <w:sz w:val="22"/>
                                <w14:glow w14:rad="101600">
                                  <w14:schemeClr w14:val="bg1"/>
                                </w14:glow>
                              </w:rPr>
                              <w:t>の</w:t>
                            </w:r>
                            <w:r w:rsidRPr="00843494">
                              <w:rPr>
                                <w:rFonts w:ascii="HG丸ｺﾞｼｯｸM-PRO" w:eastAsia="HG丸ｺﾞｼｯｸM-PRO" w:hAnsi="HG丸ｺﾞｼｯｸM-PRO"/>
                                <w:b/>
                                <w:color w:val="6600CC"/>
                                <w:spacing w:val="20"/>
                                <w:sz w:val="22"/>
                                <w14:glow w14:rad="101600">
                                  <w14:schemeClr w14:val="bg1"/>
                                </w14:glow>
                              </w:rPr>
                              <w:t>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2E13B5" id="テキスト ボックス 112" o:spid="_x0000_s1092" type="#_x0000_t202" style="position:absolute;left:0;text-align:left;margin-left:54.25pt;margin-top:579.9pt;width:204.55pt;height:26.4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" filled="f" stroked="f" strokeweight=".5pt">
                <v:textbox>
                  <w:txbxContent>
                    <w:p w:rsidR="00843494" w:rsidRPr="00843494" w:rsidRDefault="00843494" w:rsidP="00843494">
                      <w:pPr>
                        <w:rPr>
                          <w:rFonts w:ascii="HG丸ｺﾞｼｯｸM-PRO" w:eastAsia="HG丸ｺﾞｼｯｸM-PRO" w:hAnsi="HG丸ｺﾞｼｯｸM-PRO" w:hint="eastAsia"/>
                          <w:color w:val="6600CC"/>
                          <w:spacing w:val="20"/>
                          <w:sz w:val="22"/>
                          <w14:glow w14:rad="101600">
                            <w14:schemeClr w14:val="bg1"/>
                          </w14:glow>
                        </w:rPr>
                      </w:pPr>
                      <w:r w:rsidRPr="00843494">
                        <w:rPr>
                          <w:rFonts w:ascii="HG丸ｺﾞｼｯｸM-PRO" w:eastAsia="HG丸ｺﾞｼｯｸM-PRO" w:hAnsi="HG丸ｺﾞｼｯｸM-PRO"/>
                          <w:b/>
                          <w:color w:val="6600CC"/>
                          <w:spacing w:val="20"/>
                          <w:sz w:val="22"/>
                          <w14:glow w14:rad="101600">
                            <w14:schemeClr w14:val="bg1"/>
                          </w14:glow>
                        </w:rPr>
                        <w:t>市民・市民団体・事業者</w:t>
                      </w:r>
                      <w:r w:rsidRPr="00843494">
                        <w:rPr>
                          <w:rFonts w:ascii="HG丸ｺﾞｼｯｸM-PRO" w:eastAsia="HG丸ｺﾞｼｯｸM-PRO" w:hAnsi="HG丸ｺﾞｼｯｸM-PRO" w:hint="eastAsia"/>
                          <w:b/>
                          <w:color w:val="6600CC"/>
                          <w:spacing w:val="20"/>
                          <w:sz w:val="22"/>
                          <w14:glow w14:rad="101600">
                            <w14:schemeClr w14:val="bg1"/>
                          </w14:glow>
                        </w:rPr>
                        <w:t>の</w:t>
                      </w:r>
                      <w:r w:rsidRPr="00843494">
                        <w:rPr>
                          <w:rFonts w:ascii="HG丸ｺﾞｼｯｸM-PRO" w:eastAsia="HG丸ｺﾞｼｯｸM-PRO" w:hAnsi="HG丸ｺﾞｼｯｸM-PRO"/>
                          <w:b/>
                          <w:color w:val="6600CC"/>
                          <w:spacing w:val="20"/>
                          <w:sz w:val="22"/>
                          <w14:glow w14:rad="101600">
                            <w14:schemeClr w14:val="bg1"/>
                          </w14:glow>
                        </w:rPr>
                        <w:t>取組</w:t>
                      </w:r>
                    </w:p>
                  </w:txbxContent>
                </v:textbox>
              </v:shape>
            </w:pict>
          </mc:Fallback>
        </mc:AlternateContent>
      </w:r>
      <w:r w:rsidR="00843494" w:rsidRPr="00843494">
        <w:rPr>
          <w:noProof/>
        </w:rPr>
        <mc:AlternateContent>
          <mc:Choice Requires="wps">
            <w:drawing>
              <wp:anchor distT="0" distB="0" distL="114300" distR="114300" simplePos="0" relativeHeight="251706880" behindDoc="0" locked="0" layoutInCell="1" allowOverlap="1" wp14:anchorId="39A1EAE9" wp14:editId="13BDBD45">
                <wp:simplePos x="0" y="0"/>
                <wp:positionH relativeFrom="column">
                  <wp:posOffset>193675</wp:posOffset>
                </wp:positionH>
                <wp:positionV relativeFrom="paragraph">
                  <wp:posOffset>7508875</wp:posOffset>
                </wp:positionV>
                <wp:extent cx="4637405" cy="1397000"/>
                <wp:effectExtent l="0" t="0" r="10795" b="12700"/>
                <wp:wrapNone/>
                <wp:docPr id="111" name="対角する 2 つの角を丸めた四角形 111"/>
                <wp:cNvGraphicFramePr/>
                <a:graphic xmlns:a="http://schemas.openxmlformats.org/drawingml/2006/main">
                  <a:graphicData uri="http://schemas.microsoft.com/office/word/2010/wordprocessingShape">
                    <wps:wsp>
                      <wps:cNvSpPr/>
                      <wps:spPr>
                        <a:xfrm>
                          <a:off x="0" y="0"/>
                          <a:ext cx="4637405" cy="1397000"/>
                        </a:xfrm>
                        <a:prstGeom prst="round2DiagRect">
                          <a:avLst/>
                        </a:prstGeom>
                        <a:solidFill>
                          <a:srgbClr val="CCCCFF"/>
                        </a:solidFill>
                        <a:ln w="9525">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3494" w:rsidRDefault="00843494" w:rsidP="0084349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1EAE9" id="対角する 2 つの角を丸めた四角形 111" o:spid="_x0000_s1093" style="position:absolute;left:0;text-align:left;margin-left:15.25pt;margin-top:591.25pt;width:365.15pt;height:11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637405,1397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" adj="-11796480,,5400" path="m232838,l4637405,r,l4637405,1164162v,128593,-104245,232838,-232838,232838l,1397000r,l,232838c,104245,104245,,232838,xe" fillcolor="#ccf" strokecolor="#f6f">
                <v:stroke joinstyle="miter"/>
                <v:formulas/>
                <v:path arrowok="t" o:connecttype="custom" o:connectlocs="232838,0;4637405,0;4637405,0;4637405,1164162;4404567,1397000;0,1397000;0,1397000;0,232838;232838,0" o:connectangles="0,0,0,0,0,0,0,0,0" textboxrect="0,0,4637405,1397000"/>
                <v:textbox>
                  <w:txbxContent>
                    <w:p w:rsidR="00843494" w:rsidRDefault="00843494" w:rsidP="00843494">
                      <w:pPr>
                        <w:jc w:val="left"/>
                      </w:pPr>
                    </w:p>
                  </w:txbxContent>
                </v:textbox>
              </v:shape>
            </w:pict>
          </mc:Fallback>
        </mc:AlternateContent>
      </w:r>
      <w:r w:rsidR="00843494" w:rsidRPr="00843494">
        <w:rPr>
          <w:noProof/>
        </w:rPr>
        <mc:AlternateContent>
          <mc:Choice Requires="wps">
            <w:drawing>
              <wp:anchor distT="0" distB="0" distL="114300" distR="114300" simplePos="0" relativeHeight="251708928" behindDoc="0" locked="0" layoutInCell="1" allowOverlap="1" wp14:anchorId="73F37C19" wp14:editId="5EECB328">
                <wp:simplePos x="0" y="0"/>
                <wp:positionH relativeFrom="column">
                  <wp:posOffset>252095</wp:posOffset>
                </wp:positionH>
                <wp:positionV relativeFrom="paragraph">
                  <wp:posOffset>7640650</wp:posOffset>
                </wp:positionV>
                <wp:extent cx="4512945" cy="1221105"/>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4512945" cy="1221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様々な団体が行う環境保全活動への積極的な参加</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茨城エコ・チェックシートの活用</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環境保全団体への参加、協力</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環境マネジメントシステム等の取得の促進</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体験型環境学習や自然観察会、環境に関する講座への積極的な参加</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市が発信する環境情報の積極的な活用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37C19" id="テキスト ボックス 113" o:spid="_x0000_s1094" type="#_x0000_t202" style="position:absolute;left:0;text-align:left;margin-left:19.85pt;margin-top:601.65pt;width:355.35pt;height:96.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" filled="f" stroked="f" strokeweight=".5pt">
                <v:textbox>
                  <w:txbxContent>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様々な団体が行う環境保全活動への積極的な参加</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茨城エコ・チェックシートの活用</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環境保全団体への参加、協力</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環境マネジメントシステム等の取得の促進</w:t>
                      </w:r>
                    </w:p>
                    <w:p w:rsidR="00843494" w:rsidRPr="00843494" w:rsidRDefault="00843494" w:rsidP="00843494">
                      <w:pPr>
                        <w:snapToGrid w:val="0"/>
                        <w:ind w:left="210" w:hangingChars="100" w:hanging="210"/>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体験型環境学習や自然観察会、環境に関する講座への積極的な参加</w:t>
                      </w:r>
                    </w:p>
                    <w:p w:rsidR="00843494" w:rsidRPr="00843494" w:rsidRDefault="00843494" w:rsidP="00843494">
                      <w:pPr>
                        <w:snapToGri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843494">
                        <w:rPr>
                          <w:rFonts w:ascii="HG丸ｺﾞｼｯｸM-PRO" w:eastAsia="HG丸ｺﾞｼｯｸM-PRO" w:hAnsi="HG丸ｺﾞｼｯｸM-PRO" w:hint="eastAsia"/>
                        </w:rPr>
                        <w:t>市が発信する環境情報の積極的な活用</w:t>
                      </w:r>
                    </w:p>
                  </w:txbxContent>
                </v:textbox>
              </v:shape>
            </w:pict>
          </mc:Fallback>
        </mc:AlternateContent>
      </w:r>
      <w:r w:rsidR="00A71DF9" w:rsidRPr="009E10E2">
        <w:rPr>
          <w:noProof/>
        </w:rPr>
        <mc:AlternateContent>
          <mc:Choice Requires="wps">
            <w:drawing>
              <wp:anchor distT="0" distB="0" distL="114300" distR="114300" simplePos="0" relativeHeight="251672064" behindDoc="0" locked="0" layoutInCell="1" allowOverlap="1" wp14:anchorId="3F439D54" wp14:editId="1FF770E4">
                <wp:simplePos x="0" y="0"/>
                <wp:positionH relativeFrom="column">
                  <wp:posOffset>83820</wp:posOffset>
                </wp:positionH>
                <wp:positionV relativeFrom="paragraph">
                  <wp:posOffset>2319045</wp:posOffset>
                </wp:positionV>
                <wp:extent cx="3124200" cy="261112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3124200" cy="2611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01" w:rsidRPr="00A71DF9" w:rsidRDefault="00C35D01"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施策18 </w:t>
                            </w:r>
                            <w:r w:rsidRPr="00A71DF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環境学習</w:t>
                            </w:r>
                            <w:r w:rsidRPr="00A71DF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・環境教育の推進</w:t>
                            </w:r>
                          </w:p>
                          <w:p w:rsidR="00C35D01" w:rsidRDefault="00C35D01" w:rsidP="00C35D01">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里地里山や水辺などを活用した自然観察</w:t>
                            </w:r>
                            <w:r>
                              <w:rPr>
                                <w:rFonts w:ascii="HG丸ｺﾞｼｯｸM-PRO" w:eastAsia="HG丸ｺﾞｼｯｸM-PRO" w:hAnsi="HG丸ｺﾞｼｯｸM-PRO" w:hint="eastAsia"/>
                                <w:color w:val="000000" w:themeColor="text1"/>
                              </w:rPr>
                              <w:t>会</w:t>
                            </w:r>
                            <w:r>
                              <w:rPr>
                                <w:rFonts w:ascii="HG丸ｺﾞｼｯｸM-PRO" w:eastAsia="HG丸ｺﾞｼｯｸM-PRO" w:hAnsi="HG丸ｺﾞｼｯｸM-PRO"/>
                                <w:color w:val="000000" w:themeColor="text1"/>
                              </w:rPr>
                              <w:t>や体験型の環境学習を推進するとともに、指導者の育成に努めます。</w:t>
                            </w:r>
                          </w:p>
                          <w:p w:rsidR="00C35D01" w:rsidRPr="001B133B"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こどもエコクラブの活動支援</w:t>
                            </w:r>
                          </w:p>
                          <w:p w:rsidR="00C35D01" w:rsidRPr="001B133B"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小学校での環境教育の実施支援</w:t>
                            </w:r>
                          </w:p>
                          <w:p w:rsidR="00C35D01" w:rsidRPr="001B133B"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市民や市民団体との協働による体験型環境学習や自然観察会の開催</w:t>
                            </w:r>
                          </w:p>
                          <w:p w:rsidR="00C35D01" w:rsidRPr="001B133B"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環境について学ぶ講座の開催</w:t>
                            </w:r>
                          </w:p>
                          <w:p w:rsidR="00C35D01" w:rsidRPr="001B133B"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環境学習指導者の把握と育成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39D54" id="テキスト ボックス 235" o:spid="_x0000_s1095" type="#_x0000_t202" style="position:absolute;left:0;text-align:left;margin-left:6.6pt;margin-top:182.6pt;width:246pt;height:205.6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" filled="f" stroked="f" strokeweight=".5pt">
                <v:textbox>
                  <w:txbxContent>
                    <w:p w:rsidR="00C35D01" w:rsidRPr="00A71DF9" w:rsidRDefault="00C35D01" w:rsidP="007038B9">
                      <w:pPr>
                        <w:ind w:firstLineChars="100" w:firstLine="211"/>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pPr>
                      <w:r w:rsidRPr="007038B9">
                        <w:rPr>
                          <w:rFonts w:ascii="HG丸ｺﾞｼｯｸM-PRO" w:eastAsia="HG丸ｺﾞｼｯｸM-PRO" w:hAnsi="HG丸ｺﾞｼｯｸM-PRO" w:hint="eastAsia"/>
                          <w:b/>
                          <w:i/>
                          <w:color w:val="FFFFFF" w:themeColor="background1"/>
                        </w:rPr>
                        <w:t xml:space="preserve">施策18 </w:t>
                      </w:r>
                      <w:r w:rsidRPr="00A71DF9">
                        <w:rPr>
                          <w:rFonts w:ascii="HG丸ｺﾞｼｯｸM-PRO" w:eastAsia="HG丸ｺﾞｼｯｸM-PRO" w:hAnsi="HG丸ｺﾞｼｯｸM-PRO" w:hint="eastAsia"/>
                          <w:b/>
                          <w:i/>
                          <w:color w:val="FFFFFF" w:themeColor="background1"/>
                          <w14:shadow w14:blurRad="50800" w14:dist="38100" w14:dir="2700000" w14:sx="100000" w14:sy="100000" w14:kx="0" w14:ky="0" w14:algn="tl">
                            <w14:srgbClr w14:val="000000">
                              <w14:alpha w14:val="60000"/>
                            </w14:srgbClr>
                          </w14:shadow>
                        </w:rPr>
                        <w:t>環境学習</w:t>
                      </w:r>
                      <w:r w:rsidRPr="00A71DF9">
                        <w:rPr>
                          <w:rFonts w:ascii="HG丸ｺﾞｼｯｸM-PRO" w:eastAsia="HG丸ｺﾞｼｯｸM-PRO" w:hAnsi="HG丸ｺﾞｼｯｸM-PRO"/>
                          <w:b/>
                          <w:i/>
                          <w:color w:val="FFFFFF" w:themeColor="background1"/>
                          <w14:shadow w14:blurRad="50800" w14:dist="38100" w14:dir="2700000" w14:sx="100000" w14:sy="100000" w14:kx="0" w14:ky="0" w14:algn="tl">
                            <w14:srgbClr w14:val="000000">
                              <w14:alpha w14:val="60000"/>
                            </w14:srgbClr>
                          </w14:shadow>
                        </w:rPr>
                        <w:t>・環境教育の推進</w:t>
                      </w:r>
                    </w:p>
                    <w:p w:rsidR="00C35D01" w:rsidRDefault="00C35D01" w:rsidP="00C35D01">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里地里山や水辺などを活用した自然観察</w:t>
                      </w:r>
                      <w:r>
                        <w:rPr>
                          <w:rFonts w:ascii="HG丸ｺﾞｼｯｸM-PRO" w:eastAsia="HG丸ｺﾞｼｯｸM-PRO" w:hAnsi="HG丸ｺﾞｼｯｸM-PRO" w:hint="eastAsia"/>
                          <w:color w:val="000000" w:themeColor="text1"/>
                        </w:rPr>
                        <w:t>会</w:t>
                      </w:r>
                      <w:r>
                        <w:rPr>
                          <w:rFonts w:ascii="HG丸ｺﾞｼｯｸM-PRO" w:eastAsia="HG丸ｺﾞｼｯｸM-PRO" w:hAnsi="HG丸ｺﾞｼｯｸM-PRO"/>
                          <w:color w:val="000000" w:themeColor="text1"/>
                        </w:rPr>
                        <w:t>や体験型の環境学習を推進するとともに、指導者の育成に努めます。</w:t>
                      </w:r>
                    </w:p>
                    <w:p w:rsidR="00C35D01" w:rsidRPr="001B133B"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こどもエコクラブの活動支援</w:t>
                      </w:r>
                    </w:p>
                    <w:p w:rsidR="00C35D01" w:rsidRPr="001B133B"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小学校での環境教育の実施支援</w:t>
                      </w:r>
                    </w:p>
                    <w:p w:rsidR="00C35D01" w:rsidRPr="001B133B"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市民や市民団体との協働による体験型環境学習や自然観察会の開催</w:t>
                      </w:r>
                    </w:p>
                    <w:p w:rsidR="00C35D01" w:rsidRPr="001B133B"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環境について学ぶ講座の開催</w:t>
                      </w:r>
                    </w:p>
                    <w:p w:rsidR="00C35D01" w:rsidRPr="001B133B" w:rsidRDefault="00C35D01" w:rsidP="00C35D01">
                      <w:pPr>
                        <w:ind w:left="141" w:hangingChars="67" w:hanging="141"/>
                        <w:rPr>
                          <w:rFonts w:ascii="HG丸ｺﾞｼｯｸM-PRO" w:eastAsia="HG丸ｺﾞｼｯｸM-PRO" w:hAnsi="HG丸ｺﾞｼｯｸM-PRO"/>
                          <w:color w:val="000000" w:themeColor="text1"/>
                        </w:rPr>
                      </w:pPr>
                      <w:r w:rsidRPr="00702C7F">
                        <w:rPr>
                          <w:rFonts w:ascii="HG丸ｺﾞｼｯｸM-PRO" w:eastAsia="HG丸ｺﾞｼｯｸM-PRO" w:hAnsi="HG丸ｺﾞｼｯｸM-PRO" w:hint="eastAsia"/>
                          <w:color w:val="990099"/>
                          <w14:shadow w14:blurRad="50800" w14:dist="38100" w14:dir="2700000" w14:sx="100000" w14:sy="100000" w14:kx="0" w14:ky="0" w14:algn="tl">
                            <w14:srgbClr w14:val="000000">
                              <w14:alpha w14:val="60000"/>
                            </w14:srgbClr>
                          </w14:shadow>
                        </w:rPr>
                        <w:t>●</w:t>
                      </w:r>
                      <w:r w:rsidRPr="001B133B">
                        <w:rPr>
                          <w:rFonts w:ascii="HG丸ｺﾞｼｯｸM-PRO" w:eastAsia="HG丸ｺﾞｼｯｸM-PRO" w:hAnsi="HG丸ｺﾞｼｯｸM-PRO" w:hint="eastAsia"/>
                          <w:color w:val="000000" w:themeColor="text1"/>
                        </w:rPr>
                        <w:t>環境学習指導者の把握と育成</w:t>
                      </w:r>
                    </w:p>
                  </w:txbxContent>
                </v:textbox>
              </v:shape>
            </w:pict>
          </mc:Fallback>
        </mc:AlternateContent>
      </w:r>
    </w:p>
    <w:sectPr w:rsidR="009E10E2" w:rsidSect="009E10E2">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0E2"/>
    <w:rsid w:val="001B417C"/>
    <w:rsid w:val="001F13A2"/>
    <w:rsid w:val="0030115D"/>
    <w:rsid w:val="005A3298"/>
    <w:rsid w:val="00646949"/>
    <w:rsid w:val="00702C7F"/>
    <w:rsid w:val="007038B9"/>
    <w:rsid w:val="00843494"/>
    <w:rsid w:val="009E10E2"/>
    <w:rsid w:val="00A71DF9"/>
    <w:rsid w:val="00A95D3A"/>
    <w:rsid w:val="00C35D01"/>
    <w:rsid w:val="00E61C28"/>
    <w:rsid w:val="00F41897"/>
    <w:rsid w:val="00F739B5"/>
    <w:rsid w:val="00FB3C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A839D113-C0F3-442F-9D3E-80B72C4A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611</TotalTime>
  <Pages>6</Pages>
  <Words>21</Words>
  <Characters>123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平成理研株式会社</Company>
  <LinksUpToDate>false</LinksUpToDate>
  <CharactersWithSpaces>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 伸拓</dc:creator>
  <cp:keywords/>
  <dc:description/>
  <cp:lastModifiedBy>高橋 伸拓</cp:lastModifiedBy>
  <cp:revision>15</cp:revision>
  <cp:lastPrinted>2017-03-29T00:12:00Z</cp:lastPrinted>
  <dcterms:created xsi:type="dcterms:W3CDTF">2017-03-27T11:32:00Z</dcterms:created>
  <dcterms:modified xsi:type="dcterms:W3CDTF">2017-03-30T05:25:00Z</dcterms:modified>
</cp:coreProperties>
</file>