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6716" w:rsidRDefault="00DB6716" w:rsidP="005C1E20">
      <w:pPr>
        <w:tabs>
          <w:tab w:val="center" w:pos="4252"/>
        </w:tabs>
      </w:pPr>
      <w:r>
        <w:rPr>
          <w:rFonts w:hint="eastAsia"/>
        </w:rPr>
        <w:t>別紙（</w:t>
      </w:r>
      <w:r>
        <w:rPr>
          <w:rFonts w:hint="eastAsia"/>
        </w:rPr>
        <w:t>2</w:t>
      </w:r>
      <w:r>
        <w:rPr>
          <w:rFonts w:hint="eastAsia"/>
        </w:rPr>
        <w:t>）</w:t>
      </w:r>
    </w:p>
    <w:p w:rsidR="00EE32B2" w:rsidRDefault="007B576D" w:rsidP="005C1E20">
      <w:pPr>
        <w:tabs>
          <w:tab w:val="center" w:pos="4252"/>
        </w:tabs>
      </w:pPr>
      <w:bookmarkStart w:id="0" w:name="_GoBack"/>
      <w:bookmarkEnd w:id="0"/>
      <w:r>
        <w:tab/>
      </w:r>
    </w:p>
    <w:p w:rsidR="009932D2" w:rsidRDefault="009932D2" w:rsidP="005C1E20">
      <w:pPr>
        <w:tabs>
          <w:tab w:val="center" w:pos="4252"/>
        </w:tabs>
      </w:pPr>
    </w:p>
    <w:p w:rsidR="00EE32B2" w:rsidRDefault="007B576D" w:rsidP="00B21A39">
      <w:pPr>
        <w:suppressAutoHyphens/>
        <w:jc w:val="center"/>
        <w:textAlignment w:val="baseline"/>
      </w:pPr>
      <w:r w:rsidRPr="00EE32B2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>農業経営改善計画の認定に係る個人情報の取扱いについて</w:t>
      </w:r>
    </w:p>
    <w:p w:rsidR="00EE32B2" w:rsidRPr="00EE32B2" w:rsidRDefault="007B576D" w:rsidP="00EE32B2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174625</wp:posOffset>
                </wp:positionV>
                <wp:extent cx="5847080" cy="533400"/>
                <wp:effectExtent l="17780" t="17780" r="12065" b="10795"/>
                <wp:wrapNone/>
                <wp:docPr id="2" name="角丸四角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7080" cy="533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9050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F239F9A" id="角丸四角形 1" o:spid="_x0000_s1026" style="position:absolute;left:0;text-align:left;margin-left:.25pt;margin-top:13.75pt;width:460.4pt;height:4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" filled="f" strokeweight="1.5pt"/>
            </w:pict>
          </mc:Fallback>
        </mc:AlternateContent>
      </w:r>
    </w:p>
    <w:p w:rsidR="00EE32B2" w:rsidRDefault="007B576D" w:rsidP="00EE32B2">
      <w:pPr>
        <w:suppressAutoHyphens/>
        <w:wordWrap w:val="0"/>
        <w:ind w:firstLineChars="300" w:firstLine="720"/>
        <w:jc w:val="left"/>
        <w:textAlignment w:val="baseline"/>
        <w:rPr>
          <w:rFonts w:ascii="ＭＳ 明朝" w:eastAsia="ＭＳ ゴシック" w:hAnsi="Times New Roman" w:cs="ＭＳ ゴシック"/>
          <w:color w:val="000000"/>
          <w:kern w:val="0"/>
          <w:sz w:val="24"/>
          <w:szCs w:val="24"/>
        </w:rPr>
      </w:pPr>
      <w:r w:rsidRPr="00EE32B2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>以下の個人情報の取扱いについてよくお読みになり、その内容に同意する</w:t>
      </w:r>
    </w:p>
    <w:p w:rsidR="00EE32B2" w:rsidRPr="00EE32B2" w:rsidRDefault="007B576D" w:rsidP="00EE32B2">
      <w:pPr>
        <w:suppressAutoHyphens/>
        <w:wordWrap w:val="0"/>
        <w:ind w:firstLineChars="200" w:firstLine="480"/>
        <w:jc w:val="left"/>
        <w:textAlignment w:val="baseline"/>
        <w:rPr>
          <w:rFonts w:ascii="ＭＳ 明朝" w:eastAsia="ＭＳ ゴシック" w:hAnsi="Times New Roman" w:cs="ＭＳ ゴシック"/>
          <w:color w:val="000000"/>
          <w:kern w:val="0"/>
          <w:sz w:val="24"/>
          <w:szCs w:val="24"/>
        </w:rPr>
      </w:pPr>
      <w:r w:rsidRPr="00EE32B2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>場合は</w:t>
      </w:r>
      <w:r w:rsidR="00C10A19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>、申請様式の</w:t>
      </w:r>
      <w:r w:rsidRPr="00EE32B2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>個人情報の取扱い</w:t>
      </w:r>
      <w:r w:rsidR="00C10A19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>についての</w:t>
      </w:r>
      <w:r w:rsidRPr="00EE32B2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>欄に</w:t>
      </w:r>
      <w:r w:rsidR="00C10A19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>チェック願い</w:t>
      </w:r>
      <w:r w:rsidRPr="00EE32B2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>ます。</w:t>
      </w:r>
    </w:p>
    <w:p w:rsidR="00EE32B2" w:rsidRDefault="00EE32B2" w:rsidP="00EE32B2">
      <w:pPr>
        <w:tabs>
          <w:tab w:val="left" w:pos="4755"/>
        </w:tabs>
      </w:pPr>
    </w:p>
    <w:p w:rsidR="00C93C10" w:rsidRDefault="007B576D" w:rsidP="00C93C10">
      <w:pPr>
        <w:suppressAutoHyphens/>
        <w:wordWrap w:val="0"/>
        <w:ind w:firstLineChars="200" w:firstLine="420"/>
        <w:jc w:val="left"/>
        <w:textAlignment w:val="baseline"/>
        <w:rPr>
          <w:rFonts w:ascii="ＭＳ 明朝" w:hAnsi="ＭＳ 明朝" w:cs="ＭＳ 明朝"/>
          <w:color w:val="000000"/>
          <w:kern w:val="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90171</wp:posOffset>
                </wp:positionV>
                <wp:extent cx="5847080" cy="5124450"/>
                <wp:effectExtent l="0" t="0" r="20320" b="19050"/>
                <wp:wrapNone/>
                <wp:docPr id="1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7080" cy="5124450"/>
                        </a:xfrm>
                        <a:prstGeom prst="rect">
                          <a:avLst/>
                        </a:prstGeom>
                        <a:noFill/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17B35D" id="正方形/長方形 2" o:spid="_x0000_s1026" style="position:absolute;left:0;text-align:left;margin-left:.35pt;margin-top:7.1pt;width:460.4pt;height:40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" filled="f" strokeweight="1pt"/>
            </w:pict>
          </mc:Fallback>
        </mc:AlternateContent>
      </w:r>
    </w:p>
    <w:p w:rsidR="009932D2" w:rsidRDefault="00B21A39" w:rsidP="009932D2">
      <w:pPr>
        <w:suppressAutoHyphens/>
        <w:wordWrap w:val="0"/>
        <w:ind w:firstLineChars="200" w:firstLine="480"/>
        <w:jc w:val="left"/>
        <w:textAlignment w:val="baseline"/>
        <w:rPr>
          <w:rFonts w:ascii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筑西</w:t>
      </w:r>
      <w:r w:rsidR="007B576D" w:rsidRPr="00EE32B2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市は、農業経営改善計画又は青年等就農計画（以下「経営改善計画等」と</w:t>
      </w:r>
    </w:p>
    <w:p w:rsidR="009932D2" w:rsidRDefault="007B576D" w:rsidP="00EE32B2">
      <w:pPr>
        <w:suppressAutoHyphens/>
        <w:wordWrap w:val="0"/>
        <w:ind w:firstLineChars="100" w:firstLine="240"/>
        <w:jc w:val="left"/>
        <w:textAlignment w:val="baseline"/>
        <w:rPr>
          <w:rFonts w:ascii="ＭＳ 明朝" w:hAnsi="ＭＳ 明朝" w:cs="ＭＳ 明朝"/>
          <w:color w:val="000000"/>
          <w:kern w:val="0"/>
          <w:sz w:val="24"/>
          <w:szCs w:val="24"/>
        </w:rPr>
      </w:pPr>
      <w:r w:rsidRPr="00EE32B2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いう。）の認定に</w:t>
      </w:r>
      <w:r w:rsidRPr="00EE32B2">
        <w:rPr>
          <w:rFonts w:ascii="ＭＳ 明朝" w:hAnsi="Times New Roman" w:cs="ＭＳ 明朝" w:hint="eastAsia"/>
          <w:color w:val="000000"/>
          <w:kern w:val="0"/>
          <w:sz w:val="24"/>
          <w:szCs w:val="24"/>
        </w:rPr>
        <w:t>際して得た個人情報について、</w:t>
      </w:r>
      <w:r w:rsidRPr="00EE32B2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個人情報の保護に関する法律（</w:t>
      </w:r>
      <w:r w:rsidRPr="00EE32B2">
        <w:rPr>
          <w:rFonts w:ascii="ＭＳ 明朝" w:hAnsi="Times New Roman" w:cs="ＭＳ 明朝" w:hint="eastAsia"/>
          <w:color w:val="000000"/>
          <w:kern w:val="0"/>
          <w:sz w:val="24"/>
          <w:szCs w:val="24"/>
        </w:rPr>
        <w:t>平成</w:t>
      </w:r>
      <w:r w:rsidRPr="00EE32B2">
        <w:rPr>
          <w:rFonts w:ascii="ＭＳ 明朝" w:hAnsi="ＭＳ 明朝" w:cs="ＭＳ 明朝"/>
          <w:color w:val="000000"/>
          <w:kern w:val="0"/>
          <w:sz w:val="24"/>
          <w:szCs w:val="24"/>
        </w:rPr>
        <w:t>15</w:t>
      </w:r>
      <w:r w:rsidRPr="00EE32B2">
        <w:rPr>
          <w:rFonts w:ascii="ＭＳ 明朝" w:hAnsi="Times New Roman" w:cs="ＭＳ 明朝" w:hint="eastAsia"/>
          <w:color w:val="000000"/>
          <w:kern w:val="0"/>
          <w:sz w:val="24"/>
          <w:szCs w:val="24"/>
        </w:rPr>
        <w:t>年法律第</w:t>
      </w:r>
      <w:r w:rsidRPr="00EE32B2">
        <w:rPr>
          <w:rFonts w:ascii="ＭＳ 明朝" w:hAnsi="ＭＳ 明朝" w:cs="ＭＳ 明朝"/>
          <w:color w:val="000000"/>
          <w:kern w:val="0"/>
          <w:sz w:val="24"/>
          <w:szCs w:val="24"/>
        </w:rPr>
        <w:t>57</w:t>
      </w:r>
      <w:r w:rsidRPr="00EE32B2">
        <w:rPr>
          <w:rFonts w:ascii="ＭＳ 明朝" w:hAnsi="Times New Roman" w:cs="ＭＳ 明朝" w:hint="eastAsia"/>
          <w:color w:val="000000"/>
          <w:kern w:val="0"/>
          <w:sz w:val="24"/>
          <w:szCs w:val="24"/>
        </w:rPr>
        <w:t>号</w:t>
      </w:r>
      <w:r w:rsidRPr="00EE32B2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）及び個人情報保護条例等に基づき、適正に管理し、本認</w:t>
      </w:r>
    </w:p>
    <w:p w:rsidR="00EE32B2" w:rsidRPr="00EE32B2" w:rsidRDefault="007B576D" w:rsidP="00EE32B2">
      <w:pPr>
        <w:suppressAutoHyphens/>
        <w:wordWrap w:val="0"/>
        <w:ind w:firstLineChars="100" w:firstLine="240"/>
        <w:jc w:val="left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  <w:r w:rsidRPr="00EE32B2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定業務の実施のために利用します。</w:t>
      </w:r>
    </w:p>
    <w:p w:rsidR="009932D2" w:rsidRDefault="007B576D" w:rsidP="009932D2">
      <w:pPr>
        <w:suppressAutoHyphens/>
        <w:wordWrap w:val="0"/>
        <w:ind w:firstLineChars="200" w:firstLine="480"/>
        <w:jc w:val="left"/>
        <w:textAlignment w:val="baseline"/>
        <w:rPr>
          <w:rFonts w:ascii="ＭＳ 明朝" w:hAnsi="ＭＳ 明朝" w:cs="ＭＳ 明朝"/>
          <w:color w:val="000000"/>
          <w:kern w:val="0"/>
          <w:sz w:val="24"/>
          <w:szCs w:val="24"/>
        </w:rPr>
      </w:pPr>
      <w:r w:rsidRPr="00EE32B2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また、</w:t>
      </w:r>
      <w:r w:rsidR="00B21A39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筑西</w:t>
      </w:r>
      <w:r w:rsidRPr="00EE32B2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市は、本認定業務のほか、人・農地プランの作成・見直し、農業委</w:t>
      </w:r>
    </w:p>
    <w:p w:rsidR="009932D2" w:rsidRDefault="007B576D" w:rsidP="00EE32B2">
      <w:pPr>
        <w:suppressAutoHyphens/>
        <w:wordWrap w:val="0"/>
        <w:ind w:firstLineChars="100" w:firstLine="240"/>
        <w:jc w:val="left"/>
        <w:textAlignment w:val="baseline"/>
        <w:rPr>
          <w:rFonts w:ascii="ＭＳ 明朝" w:hAnsi="ＭＳ 明朝" w:cs="ＭＳ 明朝"/>
          <w:color w:val="000000"/>
          <w:kern w:val="0"/>
          <w:sz w:val="24"/>
          <w:szCs w:val="24"/>
        </w:rPr>
      </w:pPr>
      <w:r w:rsidRPr="00EE32B2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員会の委員の任命、農業協同組合の理事等の選任その他の経営改善等に資する取</w:t>
      </w:r>
    </w:p>
    <w:p w:rsidR="009932D2" w:rsidRDefault="007B576D" w:rsidP="00EE32B2">
      <w:pPr>
        <w:suppressAutoHyphens/>
        <w:wordWrap w:val="0"/>
        <w:ind w:firstLineChars="100" w:firstLine="240"/>
        <w:jc w:val="left"/>
        <w:textAlignment w:val="baseline"/>
        <w:rPr>
          <w:rFonts w:ascii="ＭＳ 明朝" w:hAnsi="ＭＳ 明朝" w:cs="ＭＳ 明朝"/>
          <w:color w:val="000000"/>
          <w:kern w:val="0"/>
          <w:sz w:val="24"/>
          <w:szCs w:val="24"/>
        </w:rPr>
      </w:pPr>
      <w:r w:rsidRPr="00EE32B2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組に活用するため、必要最小限度内で、下記の関係機関へ提供する場合がありま</w:t>
      </w:r>
    </w:p>
    <w:p w:rsidR="00EE32B2" w:rsidRPr="00EE32B2" w:rsidRDefault="007B576D" w:rsidP="00EE32B2">
      <w:pPr>
        <w:suppressAutoHyphens/>
        <w:wordWrap w:val="0"/>
        <w:ind w:firstLineChars="100" w:firstLine="240"/>
        <w:jc w:val="left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  <w:r w:rsidRPr="00EE32B2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す。</w:t>
      </w:r>
    </w:p>
    <w:p w:rsidR="00EE32B2" w:rsidRPr="00EE32B2" w:rsidRDefault="007B576D" w:rsidP="00EE32B2">
      <w:pPr>
        <w:suppressAutoHyphens/>
        <w:wordWrap w:val="0"/>
        <w:ind w:firstLineChars="200" w:firstLine="480"/>
        <w:jc w:val="left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  <w:r w:rsidRPr="00EE32B2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このほか、農業経営指標に基づく自己チェックの結果についても、フォローア</w:t>
      </w:r>
    </w:p>
    <w:p w:rsidR="00EE32B2" w:rsidRPr="00EE32B2" w:rsidRDefault="007B576D" w:rsidP="00EE32B2">
      <w:pPr>
        <w:suppressAutoHyphens/>
        <w:wordWrap w:val="0"/>
        <w:ind w:firstLineChars="100" w:firstLine="240"/>
        <w:jc w:val="left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  <w:r w:rsidRPr="00EE32B2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ップを実施する際のデータとして活用するため、関係機関へ提供する場合があり</w:t>
      </w:r>
    </w:p>
    <w:p w:rsidR="00EE32B2" w:rsidRDefault="007B576D" w:rsidP="00EE32B2">
      <w:pPr>
        <w:tabs>
          <w:tab w:val="left" w:pos="4755"/>
        </w:tabs>
        <w:ind w:firstLineChars="100" w:firstLine="240"/>
        <w:rPr>
          <w:rFonts w:ascii="ＭＳ 明朝" w:hAnsi="ＭＳ 明朝" w:cs="ＭＳ 明朝"/>
          <w:color w:val="000000"/>
          <w:kern w:val="0"/>
          <w:sz w:val="24"/>
          <w:szCs w:val="24"/>
        </w:rPr>
      </w:pPr>
      <w:r w:rsidRPr="00EE32B2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ます。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2"/>
        <w:gridCol w:w="7126"/>
      </w:tblGrid>
      <w:tr w:rsidR="00C93C10" w:rsidRPr="006D1CDC" w:rsidTr="006D1CDC">
        <w:tc>
          <w:tcPr>
            <w:tcW w:w="1559" w:type="dxa"/>
            <w:shd w:val="clear" w:color="auto" w:fill="auto"/>
          </w:tcPr>
          <w:p w:rsidR="00C93C10" w:rsidRPr="006D1CDC" w:rsidRDefault="007B576D" w:rsidP="006D1CDC">
            <w:pPr>
              <w:suppressAutoHyphens/>
              <w:wordWrap w:val="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  <w:szCs w:val="24"/>
              </w:rPr>
            </w:pPr>
            <w:r w:rsidRPr="006D1CDC"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</w:rPr>
              <w:t>提供する</w:t>
            </w:r>
          </w:p>
          <w:p w:rsidR="00C93C10" w:rsidRPr="006D1CDC" w:rsidRDefault="007B576D" w:rsidP="006D1CDC">
            <w:pPr>
              <w:tabs>
                <w:tab w:val="left" w:pos="4755"/>
              </w:tabs>
            </w:pPr>
            <w:r w:rsidRPr="006D1CDC"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</w:rPr>
              <w:t>情報の内容</w:t>
            </w:r>
          </w:p>
        </w:tc>
        <w:tc>
          <w:tcPr>
            <w:tcW w:w="7229" w:type="dxa"/>
            <w:shd w:val="clear" w:color="auto" w:fill="auto"/>
          </w:tcPr>
          <w:p w:rsidR="00C93C10" w:rsidRPr="006D1CDC" w:rsidRDefault="007B576D" w:rsidP="006D1CDC">
            <w:pPr>
              <w:tabs>
                <w:tab w:val="left" w:pos="4755"/>
              </w:tabs>
              <w:rPr>
                <w:sz w:val="24"/>
                <w:szCs w:val="24"/>
              </w:rPr>
            </w:pPr>
            <w:r w:rsidRPr="006D1CDC">
              <w:rPr>
                <w:rFonts w:hint="eastAsia"/>
                <w:sz w:val="24"/>
                <w:szCs w:val="24"/>
              </w:rPr>
              <w:t>①認定農業</w:t>
            </w:r>
            <w:r>
              <w:rPr>
                <w:rFonts w:hint="eastAsia"/>
                <w:sz w:val="24"/>
                <w:szCs w:val="24"/>
              </w:rPr>
              <w:t>者又は認定新規就農者の氏名（法人にあっては名称及び代表者名）</w:t>
            </w:r>
            <w:r w:rsidRPr="006D1CDC">
              <w:rPr>
                <w:rFonts w:hint="eastAsia"/>
                <w:sz w:val="24"/>
                <w:szCs w:val="24"/>
              </w:rPr>
              <w:t>及び年齢、②住所、③経営改善計画等の認定の有効期間、④経営改善計画等の内容、⑤農業経営指標に基づく自己チェックの結果　等</w:t>
            </w:r>
          </w:p>
        </w:tc>
      </w:tr>
      <w:tr w:rsidR="00C93C10" w:rsidRPr="006D1CDC" w:rsidTr="006D1CDC">
        <w:tc>
          <w:tcPr>
            <w:tcW w:w="1559" w:type="dxa"/>
            <w:shd w:val="clear" w:color="auto" w:fill="auto"/>
          </w:tcPr>
          <w:p w:rsidR="00C93C10" w:rsidRPr="006D1CDC" w:rsidRDefault="007B576D" w:rsidP="006D1CDC">
            <w:pPr>
              <w:tabs>
                <w:tab w:val="left" w:pos="4755"/>
              </w:tabs>
              <w:rPr>
                <w:sz w:val="24"/>
                <w:szCs w:val="24"/>
              </w:rPr>
            </w:pPr>
            <w:r w:rsidRPr="006D1CDC">
              <w:rPr>
                <w:rFonts w:hint="eastAsia"/>
                <w:sz w:val="24"/>
                <w:szCs w:val="24"/>
              </w:rPr>
              <w:t>情報を提供する関係機関</w:t>
            </w:r>
          </w:p>
        </w:tc>
        <w:tc>
          <w:tcPr>
            <w:tcW w:w="7229" w:type="dxa"/>
            <w:shd w:val="clear" w:color="auto" w:fill="auto"/>
          </w:tcPr>
          <w:p w:rsidR="00C93C10" w:rsidRPr="006D1CDC" w:rsidRDefault="007B576D" w:rsidP="009932D2">
            <w:pPr>
              <w:suppressAutoHyphens/>
              <w:wordWrap w:val="0"/>
              <w:jc w:val="left"/>
              <w:textAlignment w:val="baseline"/>
            </w:pPr>
            <w:r w:rsidRPr="006D1CDC"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</w:rPr>
              <w:t>国、都道府県、市町村、地域農業再生協議会、農業委員会ネットワーク機構、農業委員会、農業協同組合連合会、農業協同組合、土地改良区、農地利用改善団体、農地中間管理機構、農地利用集積円滑化団体、普及指導センター、青年農業者等育成センター、株式会社日本政策金融公庫、独立行政法人農業者年金基金　等</w:t>
            </w:r>
          </w:p>
        </w:tc>
      </w:tr>
    </w:tbl>
    <w:p w:rsidR="00C93C10" w:rsidRDefault="00DB6716" w:rsidP="00C93C10">
      <w:pPr>
        <w:tabs>
          <w:tab w:val="left" w:pos="4755"/>
        </w:tabs>
        <w:ind w:firstLineChars="100" w:firstLine="210"/>
      </w:pPr>
    </w:p>
    <w:p w:rsidR="009932D2" w:rsidRPr="005C1E20" w:rsidRDefault="009932D2" w:rsidP="00C93C10">
      <w:pPr>
        <w:tabs>
          <w:tab w:val="left" w:pos="4755"/>
        </w:tabs>
        <w:ind w:firstLineChars="100" w:firstLine="210"/>
      </w:pPr>
    </w:p>
    <w:p w:rsidR="00C93C10" w:rsidRDefault="00DB6716" w:rsidP="005C1E20">
      <w:pPr>
        <w:tabs>
          <w:tab w:val="left" w:pos="4755"/>
        </w:tabs>
      </w:pPr>
    </w:p>
    <w:sectPr w:rsidR="00C93C10" w:rsidSect="0000507E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32B2"/>
    <w:rsid w:val="001627A1"/>
    <w:rsid w:val="005C1E20"/>
    <w:rsid w:val="007B576D"/>
    <w:rsid w:val="009932D2"/>
    <w:rsid w:val="00B21A39"/>
    <w:rsid w:val="00BD777E"/>
    <w:rsid w:val="00BE62BE"/>
    <w:rsid w:val="00C10A19"/>
    <w:rsid w:val="00DB6716"/>
    <w:rsid w:val="00EE3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6D15759"/>
  <w15:chartTrackingRefBased/>
  <w15:docId w15:val="{7D9FF496-20F5-46A4-A461-4F63F4419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3C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農林水産省</dc:creator>
  <cp:keywords/>
  <cp:lastModifiedBy>板橋 淳也</cp:lastModifiedBy>
  <cp:revision>5</cp:revision>
  <cp:lastPrinted>2016-04-06T06:43:00Z</cp:lastPrinted>
  <dcterms:created xsi:type="dcterms:W3CDTF">2020-12-28T04:10:00Z</dcterms:created>
  <dcterms:modified xsi:type="dcterms:W3CDTF">2021-03-08T05:00:00Z</dcterms:modified>
</cp:coreProperties>
</file>